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52D10" w14:textId="77777777" w:rsidR="00A7020D" w:rsidRDefault="00A7020D" w:rsidP="00106C4B">
      <w:pPr>
        <w:spacing w:after="0"/>
        <w:jc w:val="center"/>
        <w:rPr>
          <w:b/>
          <w:sz w:val="26"/>
          <w:szCs w:val="26"/>
          <w:u w:val="single" w:color="000000"/>
          <w:lang w:val="en-GB"/>
        </w:rPr>
      </w:pPr>
    </w:p>
    <w:p w14:paraId="4CDD5849" w14:textId="77777777" w:rsidR="00270E0D" w:rsidRDefault="00270E0D" w:rsidP="00106C4B">
      <w:pPr>
        <w:spacing w:after="0"/>
        <w:jc w:val="center"/>
        <w:rPr>
          <w:b/>
          <w:sz w:val="26"/>
          <w:szCs w:val="26"/>
          <w:u w:val="single" w:color="000000"/>
          <w:lang w:val="en-GB"/>
        </w:rPr>
      </w:pPr>
    </w:p>
    <w:p w14:paraId="5E4180AE" w14:textId="5974A58C" w:rsidR="001E69A3" w:rsidRPr="001E69A3" w:rsidRDefault="00A7020D" w:rsidP="001E69A3">
      <w:pPr>
        <w:shd w:val="clear" w:color="auto" w:fill="F7CAAC" w:themeFill="accent2" w:themeFillTint="66"/>
        <w:spacing w:after="0"/>
        <w:jc w:val="both"/>
        <w:rPr>
          <w:b/>
          <w:i/>
          <w:sz w:val="24"/>
          <w:szCs w:val="24"/>
          <w:lang w:val="en-GB"/>
        </w:rPr>
      </w:pPr>
      <w:r w:rsidRPr="001E69A3">
        <w:rPr>
          <w:b/>
          <w:i/>
          <w:sz w:val="24"/>
          <w:szCs w:val="24"/>
          <w:lang w:val="en-US"/>
        </w:rPr>
        <w:t>Please read carefully the terms and conditions of registration before completing your application</w:t>
      </w:r>
      <w:r w:rsidRPr="001E69A3">
        <w:rPr>
          <w:b/>
          <w:i/>
          <w:sz w:val="24"/>
          <w:szCs w:val="24"/>
          <w:lang w:val="en-GB"/>
        </w:rPr>
        <w:t>.</w:t>
      </w:r>
    </w:p>
    <w:p w14:paraId="6CE16210" w14:textId="151741E4" w:rsidR="00A7020D" w:rsidRPr="001E69A3" w:rsidRDefault="00A7020D" w:rsidP="001E69A3">
      <w:pPr>
        <w:shd w:val="clear" w:color="auto" w:fill="F7CAAC" w:themeFill="accent2" w:themeFillTint="66"/>
        <w:spacing w:after="0"/>
        <w:jc w:val="both"/>
        <w:rPr>
          <w:rFonts w:eastAsiaTheme="minorEastAsia"/>
          <w:b/>
          <w:i/>
          <w:sz w:val="24"/>
          <w:szCs w:val="24"/>
          <w:lang w:eastAsia="zh-CN"/>
        </w:rPr>
      </w:pPr>
      <w:r w:rsidRPr="001E69A3">
        <w:rPr>
          <w:rFonts w:eastAsiaTheme="minorEastAsia"/>
          <w:b/>
          <w:i/>
          <w:sz w:val="24"/>
          <w:szCs w:val="24"/>
          <w:lang w:eastAsia="zh-CN"/>
        </w:rPr>
        <w:t>Παρακαλούμε όπως διαβάσετε προσεκτικά τους όρους και</w:t>
      </w:r>
      <w:r w:rsidR="00442192">
        <w:rPr>
          <w:rFonts w:eastAsiaTheme="minorEastAsia"/>
          <w:b/>
          <w:i/>
          <w:sz w:val="24"/>
          <w:szCs w:val="24"/>
          <w:lang w:eastAsia="zh-CN"/>
        </w:rPr>
        <w:t xml:space="preserve"> τις</w:t>
      </w:r>
      <w:r w:rsidRPr="001E69A3">
        <w:rPr>
          <w:rFonts w:eastAsiaTheme="minorEastAsia"/>
          <w:b/>
          <w:i/>
          <w:sz w:val="24"/>
          <w:szCs w:val="24"/>
          <w:lang w:eastAsia="zh-CN"/>
        </w:rPr>
        <w:t xml:space="preserve"> προϋποθέσεις εγγραφής πριν συμπληρώσετε την αίτησή σας.</w:t>
      </w:r>
    </w:p>
    <w:p w14:paraId="216391E5" w14:textId="77777777" w:rsidR="00A7020D" w:rsidRPr="00A7020D" w:rsidRDefault="00A7020D" w:rsidP="00106C4B">
      <w:pPr>
        <w:spacing w:after="0"/>
        <w:jc w:val="center"/>
        <w:rPr>
          <w:b/>
          <w:sz w:val="26"/>
          <w:szCs w:val="26"/>
          <w:u w:val="single" w:color="000000"/>
        </w:rPr>
      </w:pPr>
    </w:p>
    <w:p w14:paraId="1CE65A0F" w14:textId="5B015B4D" w:rsidR="00195B22" w:rsidRPr="00442192" w:rsidRDefault="00C11DE4" w:rsidP="00106C4B">
      <w:pPr>
        <w:spacing w:after="0"/>
        <w:jc w:val="center"/>
        <w:rPr>
          <w:b/>
          <w:sz w:val="26"/>
          <w:szCs w:val="26"/>
          <w:u w:val="single" w:color="000000"/>
          <w:lang w:val="en-GB"/>
        </w:rPr>
      </w:pPr>
      <w:r w:rsidRPr="005001B3">
        <w:rPr>
          <w:b/>
          <w:sz w:val="26"/>
          <w:szCs w:val="26"/>
          <w:u w:val="single" w:color="000000"/>
          <w:lang w:val="en-GB"/>
        </w:rPr>
        <w:t xml:space="preserve">Chinese Language Courses, </w:t>
      </w:r>
      <w:r w:rsidR="005823A2">
        <w:rPr>
          <w:b/>
          <w:sz w:val="26"/>
          <w:szCs w:val="26"/>
          <w:u w:val="single" w:color="000000"/>
          <w:lang w:val="en-GB"/>
        </w:rPr>
        <w:t>Spring</w:t>
      </w:r>
      <w:r w:rsidR="003279EF">
        <w:rPr>
          <w:b/>
          <w:sz w:val="26"/>
          <w:szCs w:val="26"/>
          <w:u w:val="single" w:color="000000"/>
          <w:lang w:val="en-GB"/>
        </w:rPr>
        <w:t xml:space="preserve"> </w:t>
      </w:r>
      <w:r w:rsidR="006F02D8">
        <w:rPr>
          <w:b/>
          <w:sz w:val="26"/>
          <w:szCs w:val="26"/>
          <w:u w:val="single" w:color="000000"/>
          <w:lang w:val="en-GB"/>
        </w:rPr>
        <w:t>Semester 202</w:t>
      </w:r>
      <w:r w:rsidR="00A757D5">
        <w:rPr>
          <w:b/>
          <w:sz w:val="26"/>
          <w:szCs w:val="26"/>
          <w:u w:val="single" w:color="000000"/>
          <w:lang w:val="en-GB"/>
        </w:rPr>
        <w:t>4</w:t>
      </w:r>
      <w:r w:rsidR="006F02D8">
        <w:rPr>
          <w:b/>
          <w:sz w:val="26"/>
          <w:szCs w:val="26"/>
          <w:u w:val="single" w:color="000000"/>
          <w:lang w:val="en-GB"/>
        </w:rPr>
        <w:t>-202</w:t>
      </w:r>
      <w:r w:rsidR="00A757D5">
        <w:rPr>
          <w:b/>
          <w:sz w:val="26"/>
          <w:szCs w:val="26"/>
          <w:u w:val="single" w:color="000000"/>
          <w:lang w:val="en-GB"/>
        </w:rPr>
        <w:t>5</w:t>
      </w:r>
      <w:r w:rsidR="00195B22">
        <w:rPr>
          <w:b/>
          <w:sz w:val="26"/>
          <w:szCs w:val="26"/>
          <w:u w:val="single" w:color="000000"/>
          <w:lang w:val="en-GB"/>
        </w:rPr>
        <w:t xml:space="preserve"> (</w:t>
      </w:r>
      <w:r w:rsidR="005823A2">
        <w:rPr>
          <w:b/>
          <w:sz w:val="26"/>
          <w:szCs w:val="26"/>
          <w:u w:val="single" w:color="000000"/>
          <w:lang w:val="en-GB"/>
        </w:rPr>
        <w:t>January</w:t>
      </w:r>
      <w:r w:rsidR="00195B22">
        <w:rPr>
          <w:b/>
          <w:sz w:val="26"/>
          <w:szCs w:val="26"/>
          <w:u w:val="single" w:color="000000"/>
          <w:lang w:val="en-GB"/>
        </w:rPr>
        <w:t xml:space="preserve"> – </w:t>
      </w:r>
      <w:r w:rsidR="005823A2">
        <w:rPr>
          <w:b/>
          <w:sz w:val="26"/>
          <w:szCs w:val="26"/>
          <w:u w:val="single" w:color="000000"/>
          <w:lang w:val="en-GB"/>
        </w:rPr>
        <w:t>May</w:t>
      </w:r>
      <w:r w:rsidR="00195B22">
        <w:rPr>
          <w:b/>
          <w:sz w:val="26"/>
          <w:szCs w:val="26"/>
          <w:u w:val="single" w:color="000000"/>
          <w:lang w:val="en-GB"/>
        </w:rPr>
        <w:t xml:space="preserve"> 202</w:t>
      </w:r>
      <w:r w:rsidR="005823A2">
        <w:rPr>
          <w:b/>
          <w:sz w:val="26"/>
          <w:szCs w:val="26"/>
          <w:u w:val="single" w:color="000000"/>
          <w:lang w:val="en-GB"/>
        </w:rPr>
        <w:t>5</w:t>
      </w:r>
      <w:r w:rsidR="00195B22">
        <w:rPr>
          <w:b/>
          <w:sz w:val="26"/>
          <w:szCs w:val="26"/>
          <w:u w:val="single" w:color="000000"/>
          <w:lang w:val="en-GB"/>
        </w:rPr>
        <w:t>)</w:t>
      </w:r>
    </w:p>
    <w:p w14:paraId="487D4E46" w14:textId="4C02A7A6" w:rsidR="00C2037F" w:rsidRDefault="00C11DE4" w:rsidP="00106C4B">
      <w:pPr>
        <w:spacing w:after="0"/>
        <w:jc w:val="center"/>
        <w:rPr>
          <w:b/>
          <w:sz w:val="26"/>
          <w:szCs w:val="26"/>
          <w:u w:val="single" w:color="000000"/>
        </w:rPr>
      </w:pPr>
      <w:r w:rsidRPr="005823A2">
        <w:rPr>
          <w:b/>
          <w:sz w:val="26"/>
          <w:szCs w:val="26"/>
          <w:u w:val="single" w:color="000000"/>
          <w:lang w:val="en-GB"/>
        </w:rPr>
        <w:t xml:space="preserve"> </w:t>
      </w:r>
      <w:r w:rsidRPr="005001B3">
        <w:rPr>
          <w:b/>
          <w:sz w:val="26"/>
          <w:szCs w:val="26"/>
          <w:u w:val="single" w:color="000000"/>
          <w:lang w:val="en-GB"/>
        </w:rPr>
        <w:t>Registration</w:t>
      </w:r>
      <w:r w:rsidRPr="00195B22">
        <w:rPr>
          <w:b/>
          <w:sz w:val="26"/>
          <w:szCs w:val="26"/>
          <w:u w:val="single" w:color="000000"/>
        </w:rPr>
        <w:t xml:space="preserve"> </w:t>
      </w:r>
      <w:r w:rsidRPr="005001B3">
        <w:rPr>
          <w:b/>
          <w:sz w:val="26"/>
          <w:szCs w:val="26"/>
          <w:u w:val="single" w:color="000000"/>
          <w:lang w:val="en-GB"/>
        </w:rPr>
        <w:t>Form</w:t>
      </w:r>
    </w:p>
    <w:p w14:paraId="4542424B" w14:textId="77777777" w:rsidR="00195B22" w:rsidRPr="00195B22" w:rsidRDefault="00195B22" w:rsidP="00106C4B">
      <w:pPr>
        <w:spacing w:after="0"/>
        <w:jc w:val="center"/>
        <w:rPr>
          <w:sz w:val="26"/>
          <w:szCs w:val="26"/>
        </w:rPr>
      </w:pPr>
    </w:p>
    <w:p w14:paraId="0A30AABA" w14:textId="73EA5796" w:rsidR="00C2037F" w:rsidRDefault="00C11DE4" w:rsidP="00106C4B">
      <w:pPr>
        <w:spacing w:after="0"/>
        <w:jc w:val="center"/>
        <w:rPr>
          <w:b/>
          <w:sz w:val="26"/>
          <w:szCs w:val="26"/>
          <w:u w:val="single" w:color="000000"/>
        </w:rPr>
      </w:pPr>
      <w:r w:rsidRPr="005001B3">
        <w:rPr>
          <w:b/>
          <w:sz w:val="26"/>
          <w:szCs w:val="26"/>
          <w:u w:val="single" w:color="000000"/>
        </w:rPr>
        <w:t>Μαθήματα Κιν</w:t>
      </w:r>
      <w:r w:rsidR="00F30ED1">
        <w:rPr>
          <w:rFonts w:eastAsiaTheme="minorEastAsia"/>
          <w:b/>
          <w:sz w:val="26"/>
          <w:szCs w:val="26"/>
          <w:u w:val="single" w:color="000000"/>
          <w:lang w:eastAsia="zh-CN"/>
        </w:rPr>
        <w:t>έζικης</w:t>
      </w:r>
      <w:r w:rsidRPr="005001B3">
        <w:rPr>
          <w:b/>
          <w:sz w:val="26"/>
          <w:szCs w:val="26"/>
          <w:u w:val="single" w:color="000000"/>
        </w:rPr>
        <w:t xml:space="preserve"> Γλώσσας, </w:t>
      </w:r>
      <w:r w:rsidR="005823A2">
        <w:rPr>
          <w:b/>
          <w:sz w:val="26"/>
          <w:szCs w:val="26"/>
          <w:u w:val="single" w:color="000000"/>
        </w:rPr>
        <w:t xml:space="preserve">Εαρινό </w:t>
      </w:r>
      <w:r w:rsidR="006F02D8">
        <w:rPr>
          <w:b/>
          <w:sz w:val="26"/>
          <w:szCs w:val="26"/>
          <w:u w:val="single" w:color="000000"/>
        </w:rPr>
        <w:t>Εξάμηνο 202</w:t>
      </w:r>
      <w:r w:rsidR="00A757D5">
        <w:rPr>
          <w:b/>
          <w:sz w:val="26"/>
          <w:szCs w:val="26"/>
          <w:u w:val="single" w:color="000000"/>
        </w:rPr>
        <w:t>4</w:t>
      </w:r>
      <w:r w:rsidR="006F02D8">
        <w:rPr>
          <w:b/>
          <w:sz w:val="26"/>
          <w:szCs w:val="26"/>
          <w:u w:val="single" w:color="000000"/>
        </w:rPr>
        <w:t>-202</w:t>
      </w:r>
      <w:r w:rsidR="00A757D5">
        <w:rPr>
          <w:b/>
          <w:sz w:val="26"/>
          <w:szCs w:val="26"/>
          <w:u w:val="single" w:color="000000"/>
        </w:rPr>
        <w:t>5</w:t>
      </w:r>
      <w:r w:rsidR="00195B22" w:rsidRPr="00195B22">
        <w:rPr>
          <w:b/>
          <w:sz w:val="26"/>
          <w:szCs w:val="26"/>
          <w:u w:val="single" w:color="000000"/>
        </w:rPr>
        <w:t xml:space="preserve"> (</w:t>
      </w:r>
      <w:r w:rsidR="005823A2">
        <w:rPr>
          <w:b/>
          <w:sz w:val="26"/>
          <w:szCs w:val="26"/>
          <w:u w:val="single" w:color="000000"/>
        </w:rPr>
        <w:t>Ιανουάριος</w:t>
      </w:r>
      <w:r w:rsidR="00195B22">
        <w:rPr>
          <w:b/>
          <w:sz w:val="26"/>
          <w:szCs w:val="26"/>
          <w:u w:val="single" w:color="000000"/>
        </w:rPr>
        <w:t xml:space="preserve">– </w:t>
      </w:r>
      <w:r w:rsidR="005823A2">
        <w:rPr>
          <w:b/>
          <w:sz w:val="26"/>
          <w:szCs w:val="26"/>
          <w:u w:val="single" w:color="000000"/>
        </w:rPr>
        <w:t>Μάιος</w:t>
      </w:r>
      <w:r w:rsidR="00195B22">
        <w:rPr>
          <w:b/>
          <w:sz w:val="26"/>
          <w:szCs w:val="26"/>
          <w:u w:val="single" w:color="000000"/>
        </w:rPr>
        <w:t xml:space="preserve"> 202</w:t>
      </w:r>
      <w:r w:rsidR="005823A2">
        <w:rPr>
          <w:b/>
          <w:sz w:val="26"/>
          <w:szCs w:val="26"/>
          <w:u w:val="single" w:color="000000"/>
        </w:rPr>
        <w:t>5</w:t>
      </w:r>
      <w:r w:rsidR="00195B22">
        <w:rPr>
          <w:b/>
          <w:sz w:val="26"/>
          <w:szCs w:val="26"/>
          <w:u w:val="single" w:color="000000"/>
        </w:rPr>
        <w:t>)</w:t>
      </w:r>
      <w:r w:rsidR="006F02D8">
        <w:rPr>
          <w:b/>
          <w:sz w:val="26"/>
          <w:szCs w:val="26"/>
          <w:u w:val="single" w:color="000000"/>
        </w:rPr>
        <w:t xml:space="preserve"> </w:t>
      </w:r>
      <w:r w:rsidRPr="005001B3">
        <w:rPr>
          <w:b/>
          <w:sz w:val="26"/>
          <w:szCs w:val="26"/>
          <w:u w:val="single" w:color="000000"/>
        </w:rPr>
        <w:t>Έντυπο Εγγραφής</w:t>
      </w:r>
    </w:p>
    <w:p w14:paraId="55242C7E" w14:textId="77777777" w:rsidR="00195B22" w:rsidRDefault="00195B22" w:rsidP="00195B22">
      <w:pPr>
        <w:spacing w:after="0"/>
        <w:rPr>
          <w:bCs/>
          <w:sz w:val="20"/>
          <w:szCs w:val="20"/>
        </w:rPr>
      </w:pPr>
    </w:p>
    <w:p w14:paraId="10D9F25E" w14:textId="372E756A" w:rsidR="004F5764" w:rsidRPr="007E0B6B" w:rsidRDefault="007E0B6B" w:rsidP="00195B22">
      <w:pPr>
        <w:spacing w:after="0"/>
        <w:rPr>
          <w:bCs/>
        </w:rPr>
      </w:pPr>
      <w:r w:rsidRPr="007E0B6B">
        <w:rPr>
          <w:bCs/>
          <w:lang w:val="en-US"/>
        </w:rPr>
        <w:t>Please</w:t>
      </w:r>
      <w:r w:rsidRPr="007E0B6B">
        <w:rPr>
          <w:bCs/>
        </w:rPr>
        <w:t xml:space="preserve"> </w:t>
      </w:r>
      <w:r w:rsidRPr="007E0B6B">
        <w:rPr>
          <w:bCs/>
          <w:lang w:val="en-US"/>
        </w:rPr>
        <w:t>fill</w:t>
      </w:r>
      <w:r w:rsidRPr="007E0B6B">
        <w:rPr>
          <w:bCs/>
        </w:rPr>
        <w:t xml:space="preserve"> </w:t>
      </w:r>
      <w:r w:rsidRPr="007E0B6B">
        <w:rPr>
          <w:bCs/>
          <w:lang w:val="en-US"/>
        </w:rPr>
        <w:t>in</w:t>
      </w:r>
      <w:r w:rsidRPr="007E0B6B">
        <w:rPr>
          <w:bCs/>
        </w:rPr>
        <w:t xml:space="preserve"> </w:t>
      </w:r>
      <w:r w:rsidRPr="007E0B6B">
        <w:rPr>
          <w:bCs/>
          <w:lang w:val="en-US"/>
        </w:rPr>
        <w:t>all</w:t>
      </w:r>
      <w:r w:rsidR="00442192">
        <w:rPr>
          <w:bCs/>
        </w:rPr>
        <w:t xml:space="preserve"> </w:t>
      </w:r>
      <w:r w:rsidR="00442192">
        <w:rPr>
          <w:bCs/>
          <w:lang w:val="en-US"/>
        </w:rPr>
        <w:t>the</w:t>
      </w:r>
      <w:r w:rsidRPr="007E0B6B">
        <w:rPr>
          <w:bCs/>
        </w:rPr>
        <w:t xml:space="preserve"> </w:t>
      </w:r>
      <w:r w:rsidRPr="007E0B6B">
        <w:rPr>
          <w:bCs/>
          <w:lang w:val="en-US"/>
        </w:rPr>
        <w:t>fields</w:t>
      </w:r>
      <w:r w:rsidRPr="007E0B6B">
        <w:rPr>
          <w:bCs/>
        </w:rPr>
        <w:t>/</w:t>
      </w:r>
      <w:r w:rsidR="00195B22" w:rsidRPr="007E0B6B">
        <w:rPr>
          <w:bCs/>
        </w:rPr>
        <w:t>Παρακαλ</w:t>
      </w:r>
      <w:r w:rsidR="00013D4B" w:rsidRPr="007E0B6B">
        <w:rPr>
          <w:bCs/>
        </w:rPr>
        <w:t>ούμε</w:t>
      </w:r>
      <w:r w:rsidR="00195B22" w:rsidRPr="007E0B6B">
        <w:rPr>
          <w:bCs/>
        </w:rPr>
        <w:t xml:space="preserve"> συμπληρώστε όλα τα πεδία</w:t>
      </w:r>
      <w:r w:rsidRPr="007E0B6B">
        <w:rPr>
          <w:bCs/>
        </w:rPr>
        <w:t>:</w:t>
      </w:r>
    </w:p>
    <w:p w14:paraId="79A9C8F0" w14:textId="77777777" w:rsidR="00195B22" w:rsidRPr="00195B22" w:rsidRDefault="00195B22" w:rsidP="00195B22">
      <w:pPr>
        <w:spacing w:after="0"/>
        <w:rPr>
          <w:bCs/>
          <w:sz w:val="20"/>
          <w:szCs w:val="20"/>
        </w:rPr>
      </w:pPr>
    </w:p>
    <w:tbl>
      <w:tblPr>
        <w:tblStyle w:val="TableGrid0"/>
        <w:tblW w:w="108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11"/>
        <w:gridCol w:w="3008"/>
        <w:gridCol w:w="2551"/>
        <w:gridCol w:w="2825"/>
      </w:tblGrid>
      <w:tr w:rsidR="001E69A3" w:rsidRPr="00182C2B" w14:paraId="0A00D2AF" w14:textId="77777777" w:rsidTr="00AB0212">
        <w:trPr>
          <w:trHeight w:val="114"/>
        </w:trPr>
        <w:tc>
          <w:tcPr>
            <w:tcW w:w="2511" w:type="dxa"/>
            <w:shd w:val="clear" w:color="auto" w:fill="auto"/>
          </w:tcPr>
          <w:p w14:paraId="152E90DE" w14:textId="77777777" w:rsidR="00182C2B" w:rsidRPr="00AB0212" w:rsidRDefault="00182C2B" w:rsidP="00182C2B">
            <w:pPr>
              <w:jc w:val="center"/>
              <w:rPr>
                <w:sz w:val="20"/>
                <w:szCs w:val="20"/>
              </w:rPr>
            </w:pPr>
          </w:p>
          <w:p w14:paraId="0B9C403E" w14:textId="77777777" w:rsidR="004F5764" w:rsidRPr="00195B22" w:rsidRDefault="004F5764" w:rsidP="00AB0212">
            <w:pPr>
              <w:shd w:val="clear" w:color="auto" w:fill="E2EFD9" w:themeFill="accent6" w:themeFillTint="33"/>
              <w:jc w:val="center"/>
              <w:rPr>
                <w:b/>
                <w:bCs/>
                <w:sz w:val="20"/>
                <w:szCs w:val="20"/>
              </w:rPr>
            </w:pPr>
            <w:r w:rsidRPr="00195B22">
              <w:rPr>
                <w:b/>
                <w:bCs/>
                <w:sz w:val="20"/>
                <w:szCs w:val="20"/>
                <w:lang w:val="en-US"/>
              </w:rPr>
              <w:t>First Name/</w:t>
            </w:r>
            <w:r w:rsidRPr="00195B22">
              <w:rPr>
                <w:b/>
                <w:bCs/>
                <w:sz w:val="20"/>
                <w:szCs w:val="20"/>
              </w:rPr>
              <w:t>Όνομα:</w:t>
            </w:r>
          </w:p>
          <w:p w14:paraId="66C8E31D" w14:textId="0459328A" w:rsidR="00182C2B" w:rsidRPr="00182C2B" w:rsidRDefault="00182C2B" w:rsidP="00182C2B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3008" w:type="dxa"/>
            <w:shd w:val="clear" w:color="auto" w:fill="auto"/>
          </w:tcPr>
          <w:p w14:paraId="43BDC9F8" w14:textId="77777777" w:rsidR="004F5764" w:rsidRPr="00182C2B" w:rsidRDefault="004F5764" w:rsidP="00182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5BF8294" w14:textId="77777777" w:rsidR="00182C2B" w:rsidRDefault="00182C2B" w:rsidP="00182C2B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2FA014A" w14:textId="7C96F199" w:rsidR="004F5764" w:rsidRPr="00195B22" w:rsidRDefault="004F5764" w:rsidP="00182C2B"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</w:pPr>
            <w:r w:rsidRPr="00195B22">
              <w:rPr>
                <w:b/>
                <w:bCs/>
                <w:sz w:val="20"/>
                <w:szCs w:val="20"/>
                <w:shd w:val="clear" w:color="auto" w:fill="E2EFD9" w:themeFill="accent6" w:themeFillTint="33"/>
                <w:lang w:val="en-US"/>
              </w:rPr>
              <w:t>Family Name/</w:t>
            </w:r>
            <w:r w:rsidRPr="00195B22">
              <w:rPr>
                <w:rFonts w:eastAsiaTheme="minorEastAsia"/>
                <w:b/>
                <w:bCs/>
                <w:sz w:val="20"/>
                <w:szCs w:val="20"/>
                <w:shd w:val="clear" w:color="auto" w:fill="E2EFD9" w:themeFill="accent6" w:themeFillTint="33"/>
                <w:lang w:eastAsia="zh-CN"/>
              </w:rPr>
              <w:t>Επίθετο:</w:t>
            </w:r>
          </w:p>
        </w:tc>
        <w:tc>
          <w:tcPr>
            <w:tcW w:w="2825" w:type="dxa"/>
            <w:shd w:val="clear" w:color="auto" w:fill="auto"/>
          </w:tcPr>
          <w:p w14:paraId="787721A1" w14:textId="77777777" w:rsidR="004F5764" w:rsidRDefault="004F5764" w:rsidP="00106C4B">
            <w:pPr>
              <w:jc w:val="center"/>
              <w:rPr>
                <w:sz w:val="20"/>
                <w:szCs w:val="20"/>
              </w:rPr>
            </w:pPr>
          </w:p>
          <w:p w14:paraId="2C1057B0" w14:textId="1B2513D9" w:rsidR="00182C2B" w:rsidRPr="00182C2B" w:rsidRDefault="00182C2B" w:rsidP="00106C4B">
            <w:pPr>
              <w:jc w:val="center"/>
              <w:rPr>
                <w:sz w:val="20"/>
                <w:szCs w:val="20"/>
              </w:rPr>
            </w:pPr>
          </w:p>
        </w:tc>
      </w:tr>
      <w:tr w:rsidR="001E69A3" w:rsidRPr="00182C2B" w14:paraId="7775C3DA" w14:textId="77777777" w:rsidTr="00AB0212">
        <w:trPr>
          <w:trHeight w:val="230"/>
        </w:trPr>
        <w:tc>
          <w:tcPr>
            <w:tcW w:w="2511" w:type="dxa"/>
            <w:shd w:val="clear" w:color="auto" w:fill="auto"/>
          </w:tcPr>
          <w:p w14:paraId="1C4E2587" w14:textId="77777777" w:rsidR="00182C2B" w:rsidRDefault="00182C2B" w:rsidP="00182C2B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EF14797" w14:textId="2954264D" w:rsidR="004F5764" w:rsidRPr="00195B22" w:rsidRDefault="004F5764" w:rsidP="00182C2B"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val="en-GB" w:eastAsia="zh-CN"/>
              </w:rPr>
            </w:pPr>
            <w:r w:rsidRPr="00195B22">
              <w:rPr>
                <w:b/>
                <w:bCs/>
                <w:sz w:val="20"/>
                <w:szCs w:val="20"/>
                <w:shd w:val="clear" w:color="auto" w:fill="E2EFD9" w:themeFill="accent6" w:themeFillTint="33"/>
                <w:lang w:val="en-US"/>
              </w:rPr>
              <w:t>Date of Birth/</w:t>
            </w:r>
            <w:proofErr w:type="spellStart"/>
            <w:r w:rsidRPr="00195B22">
              <w:rPr>
                <w:rFonts w:eastAsiaTheme="minorEastAsia"/>
                <w:b/>
                <w:bCs/>
                <w:sz w:val="20"/>
                <w:szCs w:val="20"/>
                <w:shd w:val="clear" w:color="auto" w:fill="E2EFD9" w:themeFill="accent6" w:themeFillTint="33"/>
                <w:lang w:eastAsia="zh-CN"/>
              </w:rPr>
              <w:t>Ημ</w:t>
            </w:r>
            <w:proofErr w:type="spellEnd"/>
            <w:r w:rsidRPr="00195B22">
              <w:rPr>
                <w:rFonts w:eastAsiaTheme="minorEastAsia"/>
                <w:b/>
                <w:bCs/>
                <w:sz w:val="20"/>
                <w:szCs w:val="20"/>
                <w:shd w:val="clear" w:color="auto" w:fill="E2EFD9" w:themeFill="accent6" w:themeFillTint="33"/>
                <w:lang w:val="en-GB" w:eastAsia="zh-CN"/>
              </w:rPr>
              <w:t xml:space="preserve">. </w:t>
            </w:r>
            <w:r w:rsidRPr="00195B22">
              <w:rPr>
                <w:rFonts w:eastAsiaTheme="minorEastAsia"/>
                <w:b/>
                <w:bCs/>
                <w:sz w:val="20"/>
                <w:szCs w:val="20"/>
                <w:shd w:val="clear" w:color="auto" w:fill="E2EFD9" w:themeFill="accent6" w:themeFillTint="33"/>
                <w:lang w:eastAsia="zh-CN"/>
              </w:rPr>
              <w:t>Γέννησης</w:t>
            </w:r>
            <w:r w:rsidRPr="00195B22">
              <w:rPr>
                <w:rFonts w:eastAsiaTheme="minorEastAsia"/>
                <w:b/>
                <w:bCs/>
                <w:sz w:val="20"/>
                <w:szCs w:val="20"/>
                <w:lang w:val="en-GB" w:eastAsia="zh-CN"/>
              </w:rPr>
              <w:t>:</w:t>
            </w:r>
          </w:p>
          <w:p w14:paraId="5C9F2B96" w14:textId="0D52075E" w:rsidR="00182C2B" w:rsidRPr="00182C2B" w:rsidRDefault="00182C2B" w:rsidP="00182C2B">
            <w:pPr>
              <w:jc w:val="center"/>
              <w:rPr>
                <w:rFonts w:eastAsiaTheme="minorEastAsia"/>
                <w:sz w:val="20"/>
                <w:szCs w:val="20"/>
                <w:lang w:val="en-GB" w:eastAsia="zh-CN"/>
              </w:rPr>
            </w:pPr>
          </w:p>
        </w:tc>
        <w:tc>
          <w:tcPr>
            <w:tcW w:w="3008" w:type="dxa"/>
            <w:shd w:val="clear" w:color="auto" w:fill="auto"/>
          </w:tcPr>
          <w:p w14:paraId="6157F32E" w14:textId="77777777" w:rsidR="004F5764" w:rsidRPr="00182C2B" w:rsidRDefault="004F5764" w:rsidP="00182C2B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4C673E30" w14:textId="77777777" w:rsidR="00182C2B" w:rsidRDefault="00182C2B" w:rsidP="00182C2B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</w:p>
          <w:p w14:paraId="061915D0" w14:textId="5F013551" w:rsidR="004F5764" w:rsidRPr="00195B22" w:rsidRDefault="004F5764" w:rsidP="00182C2B"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</w:pPr>
            <w:r w:rsidRPr="00195B22">
              <w:rPr>
                <w:rFonts w:eastAsiaTheme="minorEastAsia"/>
                <w:b/>
                <w:bCs/>
                <w:sz w:val="20"/>
                <w:szCs w:val="20"/>
                <w:shd w:val="clear" w:color="auto" w:fill="E2EFD9" w:themeFill="accent6" w:themeFillTint="33"/>
                <w:lang w:val="en-US" w:eastAsia="zh-CN"/>
              </w:rPr>
              <w:t>Nationality/</w:t>
            </w:r>
            <w:r w:rsidRPr="00195B22">
              <w:rPr>
                <w:rFonts w:eastAsiaTheme="minorEastAsia"/>
                <w:b/>
                <w:bCs/>
                <w:sz w:val="20"/>
                <w:szCs w:val="20"/>
                <w:shd w:val="clear" w:color="auto" w:fill="E2EFD9" w:themeFill="accent6" w:themeFillTint="33"/>
                <w:lang w:eastAsia="zh-CN"/>
              </w:rPr>
              <w:t>Εθνικότητα:</w:t>
            </w:r>
          </w:p>
        </w:tc>
        <w:tc>
          <w:tcPr>
            <w:tcW w:w="2825" w:type="dxa"/>
            <w:shd w:val="clear" w:color="auto" w:fill="auto"/>
          </w:tcPr>
          <w:p w14:paraId="0B6687D6" w14:textId="77777777" w:rsidR="004F5764" w:rsidRPr="00182C2B" w:rsidRDefault="004F5764" w:rsidP="00106C4B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1E69A3" w:rsidRPr="00182C2B" w14:paraId="00135341" w14:textId="77777777" w:rsidTr="00AB0212">
        <w:trPr>
          <w:trHeight w:val="230"/>
        </w:trPr>
        <w:tc>
          <w:tcPr>
            <w:tcW w:w="2511" w:type="dxa"/>
            <w:shd w:val="clear" w:color="auto" w:fill="auto"/>
          </w:tcPr>
          <w:p w14:paraId="72DFDA8D" w14:textId="77777777" w:rsidR="00182C2B" w:rsidRDefault="00182C2B" w:rsidP="00182C2B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1A2BC03" w14:textId="77777777" w:rsidR="00182C2B" w:rsidRPr="00195B22" w:rsidRDefault="004F5764" w:rsidP="00AB0212">
            <w:pPr>
              <w:shd w:val="clear" w:color="auto" w:fill="E2EFD9" w:themeFill="accent6" w:themeFillTint="33"/>
              <w:jc w:val="center"/>
              <w:rPr>
                <w:b/>
                <w:bCs/>
                <w:sz w:val="20"/>
                <w:szCs w:val="20"/>
              </w:rPr>
            </w:pPr>
            <w:r w:rsidRPr="00195B22">
              <w:rPr>
                <w:b/>
                <w:bCs/>
                <w:sz w:val="20"/>
                <w:szCs w:val="20"/>
                <w:lang w:val="en-US"/>
              </w:rPr>
              <w:t>Mobile Number/</w:t>
            </w:r>
            <w:r w:rsidRPr="00195B22">
              <w:rPr>
                <w:b/>
                <w:bCs/>
                <w:sz w:val="20"/>
                <w:szCs w:val="20"/>
              </w:rPr>
              <w:t>Κινητό Τηλέφωνο:</w:t>
            </w:r>
          </w:p>
          <w:p w14:paraId="7BE77B5A" w14:textId="119DE68F" w:rsidR="00182C2B" w:rsidRPr="00182C2B" w:rsidRDefault="00182C2B" w:rsidP="00182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8" w:type="dxa"/>
            <w:shd w:val="clear" w:color="auto" w:fill="auto"/>
          </w:tcPr>
          <w:p w14:paraId="7A7420F4" w14:textId="77777777" w:rsidR="004F5764" w:rsidRPr="00182C2B" w:rsidRDefault="004F5764" w:rsidP="00182C2B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66523A5F" w14:textId="77777777" w:rsidR="00182C2B" w:rsidRDefault="00182C2B" w:rsidP="00182C2B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4213B2F" w14:textId="2FC9A881" w:rsidR="004F5764" w:rsidRPr="00195B22" w:rsidRDefault="004F5764" w:rsidP="00182C2B"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</w:pPr>
            <w:r w:rsidRPr="00195B22">
              <w:rPr>
                <w:b/>
                <w:bCs/>
                <w:sz w:val="20"/>
                <w:szCs w:val="20"/>
                <w:shd w:val="clear" w:color="auto" w:fill="E2EFD9" w:themeFill="accent6" w:themeFillTint="33"/>
                <w:lang w:val="en-US"/>
              </w:rPr>
              <w:t>Mother Tongue/</w:t>
            </w:r>
            <w:r w:rsidRPr="00195B22">
              <w:rPr>
                <w:rFonts w:eastAsiaTheme="minorEastAsia"/>
                <w:b/>
                <w:bCs/>
                <w:sz w:val="20"/>
                <w:szCs w:val="20"/>
                <w:shd w:val="clear" w:color="auto" w:fill="E2EFD9" w:themeFill="accent6" w:themeFillTint="33"/>
                <w:lang w:eastAsia="zh-CN"/>
              </w:rPr>
              <w:t>Μητρική Γλώσσα:</w:t>
            </w:r>
          </w:p>
        </w:tc>
        <w:tc>
          <w:tcPr>
            <w:tcW w:w="2825" w:type="dxa"/>
            <w:shd w:val="clear" w:color="auto" w:fill="auto"/>
          </w:tcPr>
          <w:p w14:paraId="19E84E5F" w14:textId="77777777" w:rsidR="004F5764" w:rsidRPr="00182C2B" w:rsidRDefault="004F5764" w:rsidP="00106C4B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1E69A3" w:rsidRPr="00182C2B" w14:paraId="75081333" w14:textId="77777777" w:rsidTr="00AB0212">
        <w:trPr>
          <w:trHeight w:val="237"/>
        </w:trPr>
        <w:tc>
          <w:tcPr>
            <w:tcW w:w="2511" w:type="dxa"/>
            <w:shd w:val="clear" w:color="auto" w:fill="auto"/>
          </w:tcPr>
          <w:p w14:paraId="676207CC" w14:textId="77777777" w:rsidR="00182C2B" w:rsidRDefault="00182C2B" w:rsidP="00182C2B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10F8D89" w14:textId="12E5DBCF" w:rsidR="004F5764" w:rsidRPr="00195B22" w:rsidRDefault="00442192" w:rsidP="00AB0212">
            <w:pPr>
              <w:shd w:val="clear" w:color="auto" w:fill="E2EFD9" w:themeFill="accent6" w:themeFillTint="33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Home</w:t>
            </w:r>
            <w:r w:rsidR="004F5764" w:rsidRPr="00195B22">
              <w:rPr>
                <w:b/>
                <w:bCs/>
                <w:sz w:val="20"/>
                <w:szCs w:val="20"/>
                <w:lang w:val="en-US"/>
              </w:rPr>
              <w:t xml:space="preserve"> Number/</w:t>
            </w:r>
            <w:r w:rsidR="004F5764" w:rsidRPr="00195B22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>Τηλέφωνο Οικίας:</w:t>
            </w:r>
          </w:p>
          <w:p w14:paraId="006D95B2" w14:textId="36D1FE24" w:rsidR="00182C2B" w:rsidRPr="00182C2B" w:rsidRDefault="00182C2B" w:rsidP="00182C2B">
            <w:pPr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3008" w:type="dxa"/>
            <w:shd w:val="clear" w:color="auto" w:fill="auto"/>
          </w:tcPr>
          <w:p w14:paraId="0714802C" w14:textId="77777777" w:rsidR="004F5764" w:rsidRPr="00182C2B" w:rsidRDefault="004F5764" w:rsidP="00182C2B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4E8AA8D8" w14:textId="77777777" w:rsidR="00182C2B" w:rsidRDefault="00182C2B" w:rsidP="00182C2B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2C45C7A" w14:textId="77777777" w:rsidR="004F5764" w:rsidRPr="00195B22" w:rsidRDefault="004F5764" w:rsidP="00AB0212">
            <w:pPr>
              <w:shd w:val="clear" w:color="auto" w:fill="E2EFD9" w:themeFill="accent6" w:themeFillTint="33"/>
              <w:jc w:val="center"/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</w:pPr>
            <w:r w:rsidRPr="00195B22">
              <w:rPr>
                <w:b/>
                <w:bCs/>
                <w:sz w:val="20"/>
                <w:szCs w:val="20"/>
                <w:lang w:val="en-US"/>
              </w:rPr>
              <w:t>Occupation/</w:t>
            </w:r>
            <w:r w:rsidRPr="00195B22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>Επάγγελμα:</w:t>
            </w:r>
          </w:p>
          <w:p w14:paraId="3885C316" w14:textId="387C4734" w:rsidR="00182C2B" w:rsidRPr="00182C2B" w:rsidRDefault="00182C2B" w:rsidP="00182C2B">
            <w:pPr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2825" w:type="dxa"/>
            <w:shd w:val="clear" w:color="auto" w:fill="auto"/>
          </w:tcPr>
          <w:p w14:paraId="7E9A003D" w14:textId="77777777" w:rsidR="004F5764" w:rsidRPr="00182C2B" w:rsidRDefault="004F5764" w:rsidP="00106C4B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182C2B" w:rsidRPr="00182C2B" w14:paraId="51E41078" w14:textId="77777777" w:rsidTr="00AB0212">
        <w:trPr>
          <w:trHeight w:val="253"/>
        </w:trPr>
        <w:tc>
          <w:tcPr>
            <w:tcW w:w="10895" w:type="dxa"/>
            <w:gridSpan w:val="4"/>
            <w:shd w:val="clear" w:color="auto" w:fill="auto"/>
          </w:tcPr>
          <w:p w14:paraId="57522716" w14:textId="77777777" w:rsidR="00182C2B" w:rsidRDefault="00182C2B" w:rsidP="00182C2B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BB9CC6B" w14:textId="05B24B97" w:rsidR="00182C2B" w:rsidRPr="00195B22" w:rsidRDefault="00182C2B" w:rsidP="00182C2B">
            <w:pPr>
              <w:rPr>
                <w:b/>
                <w:bCs/>
                <w:sz w:val="20"/>
                <w:szCs w:val="20"/>
                <w:lang w:val="en-GB"/>
              </w:rPr>
            </w:pPr>
            <w:r w:rsidRPr="00195B22">
              <w:rPr>
                <w:b/>
                <w:bCs/>
                <w:sz w:val="20"/>
                <w:szCs w:val="20"/>
                <w:shd w:val="clear" w:color="auto" w:fill="E2EFD9" w:themeFill="accent6" w:themeFillTint="33"/>
                <w:lang w:val="en-US"/>
              </w:rPr>
              <w:t>Email Address/</w:t>
            </w:r>
            <w:r w:rsidRPr="00195B22">
              <w:rPr>
                <w:rFonts w:eastAsiaTheme="minorEastAsia"/>
                <w:b/>
                <w:bCs/>
                <w:sz w:val="20"/>
                <w:szCs w:val="20"/>
                <w:shd w:val="clear" w:color="auto" w:fill="E2EFD9" w:themeFill="accent6" w:themeFillTint="33"/>
                <w:lang w:eastAsia="zh-CN"/>
              </w:rPr>
              <w:t>Ηλεκτρονική Διεύθυνση:</w:t>
            </w:r>
          </w:p>
        </w:tc>
      </w:tr>
      <w:tr w:rsidR="00182C2B" w:rsidRPr="00182C2B" w14:paraId="78DC5C52" w14:textId="77777777" w:rsidTr="001E69A3">
        <w:trPr>
          <w:trHeight w:val="114"/>
        </w:trPr>
        <w:tc>
          <w:tcPr>
            <w:tcW w:w="10895" w:type="dxa"/>
            <w:gridSpan w:val="4"/>
          </w:tcPr>
          <w:p w14:paraId="7D3BC7FA" w14:textId="77777777" w:rsidR="00182C2B" w:rsidRDefault="00182C2B" w:rsidP="00182C2B">
            <w:pPr>
              <w:rPr>
                <w:sz w:val="20"/>
                <w:szCs w:val="20"/>
                <w:lang w:val="en-GB"/>
              </w:rPr>
            </w:pPr>
          </w:p>
          <w:p w14:paraId="1B99DDBD" w14:textId="3EE5495A" w:rsidR="00182C2B" w:rsidRPr="00182C2B" w:rsidRDefault="00182C2B" w:rsidP="00106C4B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182C2B" w:rsidRPr="00182C2B" w14:paraId="05254C2B" w14:textId="77777777" w:rsidTr="00AB0212">
        <w:trPr>
          <w:trHeight w:val="114"/>
        </w:trPr>
        <w:tc>
          <w:tcPr>
            <w:tcW w:w="10895" w:type="dxa"/>
            <w:gridSpan w:val="4"/>
            <w:shd w:val="clear" w:color="auto" w:fill="auto"/>
          </w:tcPr>
          <w:p w14:paraId="1908E426" w14:textId="32591848" w:rsidR="00182C2B" w:rsidRPr="00195B22" w:rsidRDefault="00182C2B" w:rsidP="00182C2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95B22">
              <w:rPr>
                <w:b/>
                <w:bCs/>
                <w:sz w:val="20"/>
                <w:szCs w:val="20"/>
                <w:shd w:val="clear" w:color="auto" w:fill="E2EFD9" w:themeFill="accent6" w:themeFillTint="33"/>
                <w:lang w:val="en-US"/>
              </w:rPr>
              <w:t>Address/</w:t>
            </w:r>
            <w:r w:rsidRPr="00195B22">
              <w:rPr>
                <w:rFonts w:eastAsiaTheme="minorEastAsia"/>
                <w:b/>
                <w:bCs/>
                <w:sz w:val="20"/>
                <w:szCs w:val="20"/>
                <w:shd w:val="clear" w:color="auto" w:fill="E2EFD9" w:themeFill="accent6" w:themeFillTint="33"/>
                <w:lang w:eastAsia="zh-CN"/>
              </w:rPr>
              <w:t>Διεύθυνση</w:t>
            </w:r>
            <w:r w:rsidRPr="00195B22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>:</w:t>
            </w:r>
          </w:p>
        </w:tc>
      </w:tr>
      <w:tr w:rsidR="00182C2B" w:rsidRPr="00182C2B" w14:paraId="75EF3161" w14:textId="77777777" w:rsidTr="001E69A3">
        <w:trPr>
          <w:trHeight w:val="114"/>
        </w:trPr>
        <w:tc>
          <w:tcPr>
            <w:tcW w:w="10895" w:type="dxa"/>
            <w:gridSpan w:val="4"/>
          </w:tcPr>
          <w:p w14:paraId="65551B0D" w14:textId="0CFBA84E" w:rsidR="00182C2B" w:rsidRDefault="00182C2B" w:rsidP="00106C4B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2D745F00" w14:textId="77777777" w:rsidR="00182C2B" w:rsidRDefault="00182C2B" w:rsidP="00106C4B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61182278" w14:textId="7973AA31" w:rsidR="00182C2B" w:rsidRPr="00182C2B" w:rsidRDefault="00182C2B" w:rsidP="00106C4B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757D5" w:rsidRPr="00182C2B" w14:paraId="400BF829" w14:textId="77777777" w:rsidTr="001E69A3">
        <w:trPr>
          <w:trHeight w:val="114"/>
        </w:trPr>
        <w:tc>
          <w:tcPr>
            <w:tcW w:w="10895" w:type="dxa"/>
            <w:gridSpan w:val="4"/>
          </w:tcPr>
          <w:p w14:paraId="6CE248B3" w14:textId="2B8EB498" w:rsidR="00A757D5" w:rsidRPr="0072392F" w:rsidRDefault="00A757D5" w:rsidP="00A757D5">
            <w:pPr>
              <w:rPr>
                <w:lang w:val="en-US"/>
              </w:rPr>
            </w:pPr>
            <w:r w:rsidRPr="00195B22">
              <w:rPr>
                <w:rFonts w:eastAsiaTheme="minorEastAsia"/>
                <w:b/>
                <w:bCs/>
                <w:sz w:val="20"/>
                <w:szCs w:val="20"/>
                <w:shd w:val="clear" w:color="auto" w:fill="E2EFD9" w:themeFill="accent6" w:themeFillTint="33"/>
                <w:lang w:val="en-US" w:eastAsia="zh-CN"/>
              </w:rPr>
              <w:t>Signature</w:t>
            </w:r>
            <w:r w:rsidRPr="005E35AD">
              <w:rPr>
                <w:rFonts w:eastAsiaTheme="minorEastAsia"/>
                <w:b/>
                <w:bCs/>
                <w:sz w:val="20"/>
                <w:szCs w:val="20"/>
                <w:shd w:val="clear" w:color="auto" w:fill="E2EFD9" w:themeFill="accent6" w:themeFillTint="33"/>
                <w:lang w:eastAsia="zh-CN"/>
              </w:rPr>
              <w:t>/</w:t>
            </w:r>
            <w:r w:rsidRPr="00195B22">
              <w:rPr>
                <w:rFonts w:eastAsiaTheme="minorEastAsia"/>
                <w:b/>
                <w:bCs/>
                <w:sz w:val="20"/>
                <w:szCs w:val="20"/>
                <w:shd w:val="clear" w:color="auto" w:fill="E2EFD9" w:themeFill="accent6" w:themeFillTint="33"/>
                <w:lang w:eastAsia="zh-CN"/>
              </w:rPr>
              <w:t>Υπογραφή</w:t>
            </w:r>
            <w:r w:rsidR="00134769" w:rsidRPr="00195B22">
              <w:rPr>
                <w:rFonts w:eastAsiaTheme="minorEastAsia"/>
                <w:b/>
                <w:bCs/>
                <w:sz w:val="20"/>
                <w:szCs w:val="20"/>
                <w:shd w:val="clear" w:color="auto" w:fill="E2EFD9" w:themeFill="accent6" w:themeFillTint="33"/>
                <w:lang w:eastAsia="zh-CN"/>
              </w:rPr>
              <w:t>:</w:t>
            </w:r>
            <w:r w:rsidR="005E35AD">
              <w:t xml:space="preserve"> </w:t>
            </w:r>
          </w:p>
        </w:tc>
      </w:tr>
      <w:tr w:rsidR="00134769" w:rsidRPr="00182C2B" w14:paraId="11B0644F" w14:textId="77777777" w:rsidTr="001E69A3">
        <w:trPr>
          <w:trHeight w:val="114"/>
        </w:trPr>
        <w:tc>
          <w:tcPr>
            <w:tcW w:w="10895" w:type="dxa"/>
            <w:gridSpan w:val="4"/>
          </w:tcPr>
          <w:p w14:paraId="4F1749AD" w14:textId="77777777" w:rsidR="00134769" w:rsidRDefault="00134769" w:rsidP="00A757D5">
            <w:pPr>
              <w:rPr>
                <w:rFonts w:eastAsiaTheme="minorEastAsia"/>
                <w:sz w:val="20"/>
                <w:szCs w:val="20"/>
                <w:shd w:val="clear" w:color="auto" w:fill="E2EFD9" w:themeFill="accent6" w:themeFillTint="33"/>
                <w:lang w:eastAsia="zh-CN"/>
              </w:rPr>
            </w:pPr>
          </w:p>
          <w:p w14:paraId="756DD5CF" w14:textId="77777777" w:rsidR="00134769" w:rsidRPr="00134769" w:rsidRDefault="00134769" w:rsidP="00A757D5">
            <w:pPr>
              <w:rPr>
                <w:rFonts w:eastAsiaTheme="minorEastAsia"/>
                <w:sz w:val="20"/>
                <w:szCs w:val="20"/>
                <w:shd w:val="clear" w:color="auto" w:fill="E2EFD9" w:themeFill="accent6" w:themeFillTint="33"/>
                <w:lang w:eastAsia="zh-CN"/>
              </w:rPr>
            </w:pPr>
          </w:p>
        </w:tc>
      </w:tr>
    </w:tbl>
    <w:p w14:paraId="3CC594C9" w14:textId="3A479596" w:rsidR="004F5764" w:rsidRPr="005E35AD" w:rsidRDefault="004F5764" w:rsidP="00182C2B">
      <w:pPr>
        <w:tabs>
          <w:tab w:val="left" w:pos="405"/>
        </w:tabs>
        <w:spacing w:after="0"/>
        <w:rPr>
          <w:sz w:val="20"/>
          <w:szCs w:val="20"/>
        </w:rPr>
      </w:pPr>
    </w:p>
    <w:p w14:paraId="6742625F" w14:textId="14952E72" w:rsidR="00182C2B" w:rsidRPr="00835132" w:rsidRDefault="00182C2B" w:rsidP="00182C2B">
      <w:pPr>
        <w:tabs>
          <w:tab w:val="left" w:pos="405"/>
        </w:tabs>
        <w:spacing w:after="0"/>
        <w:rPr>
          <w:rFonts w:eastAsiaTheme="minorEastAsia"/>
          <w:lang w:eastAsia="zh-CN"/>
        </w:rPr>
      </w:pPr>
      <w:r w:rsidRPr="00835132">
        <w:rPr>
          <w:lang w:val="en-US"/>
        </w:rPr>
        <w:t>Please</w:t>
      </w:r>
      <w:r w:rsidRPr="00835132">
        <w:t xml:space="preserve"> </w:t>
      </w:r>
      <w:r w:rsidR="00D27100">
        <w:rPr>
          <w:lang w:val="en-US"/>
        </w:rPr>
        <w:t>select</w:t>
      </w:r>
      <w:r w:rsidR="00D27100" w:rsidRPr="00D27100">
        <w:t xml:space="preserve"> </w:t>
      </w:r>
      <w:r w:rsidR="00D27100">
        <w:rPr>
          <w:lang w:val="en-US"/>
        </w:rPr>
        <w:t>your</w:t>
      </w:r>
      <w:r w:rsidR="00D27100" w:rsidRPr="00D27100">
        <w:t xml:space="preserve"> </w:t>
      </w:r>
      <w:r w:rsidRPr="00835132">
        <w:rPr>
          <w:lang w:val="en-US"/>
        </w:rPr>
        <w:t>preferred</w:t>
      </w:r>
      <w:r w:rsidRPr="00835132">
        <w:t xml:space="preserve"> </w:t>
      </w:r>
      <w:r w:rsidRPr="00835132">
        <w:rPr>
          <w:lang w:val="en-US"/>
        </w:rPr>
        <w:t>Course</w:t>
      </w:r>
      <w:r w:rsidRPr="00835132">
        <w:t>/</w:t>
      </w:r>
      <w:r w:rsidRPr="00835132">
        <w:rPr>
          <w:rFonts w:eastAsiaTheme="minorEastAsia"/>
          <w:lang w:eastAsia="zh-CN"/>
        </w:rPr>
        <w:t>Παρακαλ</w:t>
      </w:r>
      <w:r w:rsidR="000E0037">
        <w:rPr>
          <w:rFonts w:eastAsiaTheme="minorEastAsia"/>
          <w:lang w:eastAsia="zh-CN"/>
        </w:rPr>
        <w:t>ούμε</w:t>
      </w:r>
      <w:r w:rsidRPr="00835132">
        <w:rPr>
          <w:rFonts w:eastAsiaTheme="minorEastAsia"/>
          <w:lang w:eastAsia="zh-CN"/>
        </w:rPr>
        <w:t xml:space="preserve"> επιλέξτε το </w:t>
      </w:r>
      <w:r w:rsidR="00442192">
        <w:rPr>
          <w:rFonts w:eastAsiaTheme="minorEastAsia"/>
          <w:lang w:eastAsia="zh-CN"/>
        </w:rPr>
        <w:t>Μ</w:t>
      </w:r>
      <w:r w:rsidRPr="00835132">
        <w:rPr>
          <w:rFonts w:eastAsiaTheme="minorEastAsia"/>
          <w:lang w:eastAsia="zh-CN"/>
        </w:rPr>
        <w:t>άθημα που σας ενδιαφέρει:</w:t>
      </w:r>
    </w:p>
    <w:p w14:paraId="694FA0BE" w14:textId="2ED6836C" w:rsidR="00182C2B" w:rsidRPr="00835132" w:rsidRDefault="00182C2B" w:rsidP="00182C2B">
      <w:pPr>
        <w:tabs>
          <w:tab w:val="left" w:pos="405"/>
        </w:tabs>
        <w:spacing w:after="0"/>
        <w:rPr>
          <w:rFonts w:eastAsiaTheme="minorEastAsia"/>
          <w:lang w:eastAsia="zh-CN"/>
        </w:rPr>
      </w:pPr>
    </w:p>
    <w:tbl>
      <w:tblPr>
        <w:tblStyle w:val="TableGrid0"/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79"/>
        <w:gridCol w:w="2803"/>
        <w:gridCol w:w="2706"/>
        <w:gridCol w:w="1393"/>
      </w:tblGrid>
      <w:tr w:rsidR="001E69A3" w14:paraId="2459EF5F" w14:textId="77777777" w:rsidTr="007B33EB">
        <w:trPr>
          <w:trHeight w:val="281"/>
        </w:trPr>
        <w:tc>
          <w:tcPr>
            <w:tcW w:w="3979" w:type="dxa"/>
            <w:shd w:val="clear" w:color="auto" w:fill="E2EFD9" w:themeFill="accent6" w:themeFillTint="33"/>
          </w:tcPr>
          <w:p w14:paraId="3B0E9712" w14:textId="187CD22B" w:rsidR="00182C2B" w:rsidRPr="001E69A3" w:rsidRDefault="00182C2B" w:rsidP="001E69A3">
            <w:pPr>
              <w:tabs>
                <w:tab w:val="left" w:pos="405"/>
              </w:tabs>
              <w:jc w:val="center"/>
              <w:rPr>
                <w:rFonts w:eastAsiaTheme="minorEastAsia"/>
                <w:b/>
                <w:lang w:eastAsia="zh-CN"/>
              </w:rPr>
            </w:pPr>
            <w:r w:rsidRPr="001E69A3">
              <w:rPr>
                <w:rFonts w:eastAsiaTheme="minorEastAsia"/>
                <w:b/>
                <w:lang w:val="en-US" w:eastAsia="zh-CN"/>
              </w:rPr>
              <w:t>Course/</w:t>
            </w:r>
            <w:r w:rsidRPr="001E69A3">
              <w:rPr>
                <w:rFonts w:eastAsiaTheme="minorEastAsia"/>
                <w:b/>
                <w:lang w:eastAsia="zh-CN"/>
              </w:rPr>
              <w:t>Μάθημα</w:t>
            </w:r>
          </w:p>
        </w:tc>
        <w:tc>
          <w:tcPr>
            <w:tcW w:w="2803" w:type="dxa"/>
            <w:shd w:val="clear" w:color="auto" w:fill="E2EFD9" w:themeFill="accent6" w:themeFillTint="33"/>
          </w:tcPr>
          <w:p w14:paraId="39C66402" w14:textId="306ECCD4" w:rsidR="00182C2B" w:rsidRPr="001E69A3" w:rsidRDefault="00182C2B" w:rsidP="001E69A3">
            <w:pPr>
              <w:tabs>
                <w:tab w:val="left" w:pos="405"/>
              </w:tabs>
              <w:jc w:val="center"/>
              <w:rPr>
                <w:rFonts w:eastAsiaTheme="minorEastAsia"/>
                <w:b/>
                <w:lang w:eastAsia="zh-CN"/>
              </w:rPr>
            </w:pPr>
            <w:r w:rsidRPr="001E69A3">
              <w:rPr>
                <w:rFonts w:eastAsiaTheme="minorEastAsia"/>
                <w:b/>
                <w:lang w:val="en-US" w:eastAsia="zh-CN"/>
              </w:rPr>
              <w:t>Days/</w:t>
            </w:r>
            <w:r w:rsidRPr="001E69A3">
              <w:rPr>
                <w:rFonts w:eastAsiaTheme="minorEastAsia"/>
                <w:b/>
                <w:lang w:eastAsia="zh-CN"/>
              </w:rPr>
              <w:t>Μέρες</w:t>
            </w:r>
          </w:p>
        </w:tc>
        <w:tc>
          <w:tcPr>
            <w:tcW w:w="2706" w:type="dxa"/>
            <w:shd w:val="clear" w:color="auto" w:fill="E2EFD9" w:themeFill="accent6" w:themeFillTint="33"/>
          </w:tcPr>
          <w:p w14:paraId="0AF76BBC" w14:textId="03FFB7A0" w:rsidR="00182C2B" w:rsidRPr="001E69A3" w:rsidRDefault="00182C2B" w:rsidP="001E69A3">
            <w:pPr>
              <w:tabs>
                <w:tab w:val="left" w:pos="405"/>
              </w:tabs>
              <w:jc w:val="center"/>
              <w:rPr>
                <w:rFonts w:eastAsiaTheme="minorEastAsia"/>
                <w:b/>
                <w:lang w:val="en-US" w:eastAsia="zh-CN"/>
              </w:rPr>
            </w:pPr>
            <w:r w:rsidRPr="001E69A3">
              <w:rPr>
                <w:rFonts w:eastAsiaTheme="minorEastAsia"/>
                <w:b/>
                <w:lang w:val="en-US" w:eastAsia="zh-CN"/>
              </w:rPr>
              <w:t>Time/</w:t>
            </w:r>
            <w:r w:rsidRPr="001E69A3">
              <w:rPr>
                <w:rFonts w:eastAsiaTheme="minorEastAsia"/>
                <w:b/>
                <w:lang w:eastAsia="zh-CN"/>
              </w:rPr>
              <w:t>Ώρες</w:t>
            </w:r>
          </w:p>
        </w:tc>
        <w:tc>
          <w:tcPr>
            <w:tcW w:w="1393" w:type="dxa"/>
            <w:shd w:val="clear" w:color="auto" w:fill="E2EFD9" w:themeFill="accent6" w:themeFillTint="33"/>
          </w:tcPr>
          <w:p w14:paraId="50ECB7F4" w14:textId="30552B33" w:rsidR="00182C2B" w:rsidRPr="00442192" w:rsidRDefault="00442192" w:rsidP="001E69A3">
            <w:pPr>
              <w:tabs>
                <w:tab w:val="left" w:pos="405"/>
              </w:tabs>
              <w:jc w:val="center"/>
              <w:rPr>
                <w:rFonts w:eastAsiaTheme="minorEastAsia"/>
                <w:b/>
                <w:lang w:val="en-US" w:eastAsia="zh-CN"/>
              </w:rPr>
            </w:pPr>
            <w:r w:rsidRPr="00442192">
              <w:rPr>
                <w:rFonts w:eastAsiaTheme="minorEastAsia"/>
                <w:b/>
                <w:sz w:val="26"/>
                <w:szCs w:val="26"/>
                <w:lang w:val="en-US" w:eastAsia="zh-CN"/>
              </w:rPr>
              <w:sym w:font="Wingdings 2" w:char="F050"/>
            </w:r>
            <w:r>
              <w:rPr>
                <w:rFonts w:eastAsiaTheme="minorEastAsia"/>
                <w:b/>
                <w:lang w:val="en-US" w:eastAsia="zh-CN"/>
              </w:rPr>
              <w:t>/</w:t>
            </w:r>
            <w:r w:rsidRPr="00442192">
              <w:rPr>
                <w:rFonts w:eastAsiaTheme="minorEastAsia"/>
                <w:b/>
                <w:sz w:val="26"/>
                <w:szCs w:val="26"/>
                <w:lang w:val="en-US" w:eastAsia="zh-CN"/>
              </w:rPr>
              <w:sym w:font="Wingdings 2" w:char="F04F"/>
            </w:r>
          </w:p>
        </w:tc>
      </w:tr>
      <w:tr w:rsidR="00182C2B" w:rsidRPr="00A7020D" w14:paraId="12703B87" w14:textId="77777777" w:rsidTr="007B33EB">
        <w:trPr>
          <w:trHeight w:val="588"/>
        </w:trPr>
        <w:tc>
          <w:tcPr>
            <w:tcW w:w="3979" w:type="dxa"/>
            <w:vAlign w:val="center"/>
          </w:tcPr>
          <w:p w14:paraId="2940E049" w14:textId="62C9CEC2" w:rsidR="00A7020D" w:rsidRPr="00875693" w:rsidRDefault="00A7020D" w:rsidP="001E69A3">
            <w:pPr>
              <w:tabs>
                <w:tab w:val="left" w:pos="405"/>
              </w:tabs>
              <w:jc w:val="center"/>
              <w:rPr>
                <w:b/>
                <w:sz w:val="20"/>
                <w:lang w:val="en-GB"/>
              </w:rPr>
            </w:pPr>
            <w:r w:rsidRPr="00875693">
              <w:rPr>
                <w:b/>
                <w:sz w:val="20"/>
                <w:lang w:val="en-GB"/>
              </w:rPr>
              <w:t>Chinese Language Course (HSK 1)/</w:t>
            </w:r>
            <w:r w:rsidRPr="00875693">
              <w:rPr>
                <w:b/>
                <w:sz w:val="20"/>
              </w:rPr>
              <w:t>Κινεζική</w:t>
            </w:r>
            <w:r w:rsidRPr="00875693">
              <w:rPr>
                <w:b/>
                <w:sz w:val="20"/>
                <w:lang w:val="en-GB"/>
              </w:rPr>
              <w:t xml:space="preserve"> </w:t>
            </w:r>
            <w:r w:rsidR="00442192">
              <w:rPr>
                <w:b/>
                <w:sz w:val="20"/>
              </w:rPr>
              <w:t>Γ</w:t>
            </w:r>
            <w:r w:rsidRPr="00875693">
              <w:rPr>
                <w:b/>
                <w:sz w:val="20"/>
              </w:rPr>
              <w:t>λώσσα</w:t>
            </w:r>
            <w:r w:rsidRPr="00875693">
              <w:rPr>
                <w:b/>
                <w:sz w:val="20"/>
                <w:lang w:val="en-GB"/>
              </w:rPr>
              <w:t xml:space="preserve"> (HSK 1</w:t>
            </w:r>
            <w:r w:rsidR="001E69A3" w:rsidRPr="00875693">
              <w:rPr>
                <w:b/>
                <w:sz w:val="20"/>
                <w:lang w:val="en-GB"/>
              </w:rPr>
              <w:t>)</w:t>
            </w:r>
          </w:p>
        </w:tc>
        <w:tc>
          <w:tcPr>
            <w:tcW w:w="2803" w:type="dxa"/>
          </w:tcPr>
          <w:p w14:paraId="571B8897" w14:textId="3E9646D0" w:rsidR="00182C2B" w:rsidRDefault="00927611" w:rsidP="007C79A6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Monday</w:t>
            </w:r>
            <w:r w:rsidR="003E62BA">
              <w:rPr>
                <w:rFonts w:eastAsiaTheme="minorEastAsia"/>
                <w:sz w:val="20"/>
                <w:szCs w:val="20"/>
                <w:lang w:val="en-US" w:eastAsia="zh-CN"/>
              </w:rPr>
              <w:t xml:space="preserve"> &amp; 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Wed</w:t>
            </w:r>
            <w:r w:rsidR="00596479">
              <w:rPr>
                <w:rFonts w:eastAsiaTheme="minorEastAsia"/>
                <w:sz w:val="20"/>
                <w:szCs w:val="20"/>
                <w:lang w:val="en-US" w:eastAsia="zh-CN"/>
              </w:rPr>
              <w:t>nesday</w:t>
            </w:r>
          </w:p>
          <w:p w14:paraId="38E92304" w14:textId="6C28A252" w:rsidR="003E62BA" w:rsidRPr="003E62BA" w:rsidRDefault="00596479" w:rsidP="007C79A6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Δευτέρα</w:t>
            </w:r>
            <w:r w:rsidR="003E62BA">
              <w:rPr>
                <w:rFonts w:eastAsiaTheme="minorEastAsia"/>
                <w:sz w:val="20"/>
                <w:szCs w:val="20"/>
                <w:lang w:eastAsia="zh-CN"/>
              </w:rPr>
              <w:t xml:space="preserve"> &amp; 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Τετάρτη</w:t>
            </w:r>
          </w:p>
        </w:tc>
        <w:tc>
          <w:tcPr>
            <w:tcW w:w="2706" w:type="dxa"/>
          </w:tcPr>
          <w:p w14:paraId="62F129C4" w14:textId="1C379196" w:rsidR="00182C2B" w:rsidRPr="00A7020D" w:rsidRDefault="00AA699D" w:rsidP="00442192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val="en-GB" w:eastAsia="zh-CN"/>
              </w:rPr>
            </w:pPr>
            <w:r>
              <w:rPr>
                <w:rFonts w:eastAsiaTheme="minorEastAsia"/>
                <w:sz w:val="20"/>
                <w:szCs w:val="20"/>
                <w:lang w:val="en-GB" w:eastAsia="zh-CN"/>
              </w:rPr>
              <w:t>18:</w:t>
            </w:r>
            <w:r w:rsidR="00CE1475">
              <w:rPr>
                <w:rFonts w:eastAsiaTheme="minorEastAsia"/>
                <w:sz w:val="20"/>
                <w:szCs w:val="20"/>
                <w:lang w:val="en-GB" w:eastAsia="zh-CN"/>
              </w:rPr>
              <w:t>3</w:t>
            </w:r>
            <w:r>
              <w:rPr>
                <w:rFonts w:eastAsiaTheme="minorEastAsia"/>
                <w:sz w:val="20"/>
                <w:szCs w:val="20"/>
                <w:lang w:val="en-GB" w:eastAsia="zh-CN"/>
              </w:rPr>
              <w:t xml:space="preserve">0 – </w:t>
            </w:r>
            <w:r w:rsidR="00250A81">
              <w:rPr>
                <w:rFonts w:eastAsiaTheme="minorEastAsia"/>
                <w:sz w:val="20"/>
                <w:szCs w:val="20"/>
                <w:lang w:eastAsia="zh-CN"/>
              </w:rPr>
              <w:t>20</w:t>
            </w:r>
            <w:r>
              <w:rPr>
                <w:rFonts w:eastAsiaTheme="minorEastAsia"/>
                <w:sz w:val="20"/>
                <w:szCs w:val="20"/>
                <w:lang w:val="en-GB" w:eastAsia="zh-CN"/>
              </w:rPr>
              <w:t>:</w:t>
            </w:r>
            <w:r w:rsidR="00250A81">
              <w:rPr>
                <w:rFonts w:eastAsiaTheme="minorEastAsia"/>
                <w:sz w:val="20"/>
                <w:szCs w:val="20"/>
                <w:lang w:eastAsia="zh-CN"/>
              </w:rPr>
              <w:t>0</w:t>
            </w:r>
            <w:r>
              <w:rPr>
                <w:rFonts w:eastAsiaTheme="minorEastAsia"/>
                <w:sz w:val="20"/>
                <w:szCs w:val="20"/>
                <w:lang w:val="en-GB" w:eastAsia="zh-CN"/>
              </w:rPr>
              <w:t>0</w:t>
            </w:r>
          </w:p>
        </w:tc>
        <w:tc>
          <w:tcPr>
            <w:tcW w:w="1393" w:type="dxa"/>
          </w:tcPr>
          <w:p w14:paraId="58DC31D2" w14:textId="77777777" w:rsidR="00182C2B" w:rsidRPr="00A7020D" w:rsidRDefault="00182C2B" w:rsidP="00182C2B">
            <w:pPr>
              <w:tabs>
                <w:tab w:val="left" w:pos="405"/>
              </w:tabs>
              <w:rPr>
                <w:rFonts w:eastAsiaTheme="minorEastAsia"/>
                <w:sz w:val="20"/>
                <w:szCs w:val="20"/>
                <w:lang w:val="en-GB" w:eastAsia="zh-CN"/>
              </w:rPr>
            </w:pPr>
          </w:p>
        </w:tc>
      </w:tr>
      <w:tr w:rsidR="00182C2B" w:rsidRPr="00A7020D" w14:paraId="7ED81018" w14:textId="77777777" w:rsidTr="007B33EB">
        <w:trPr>
          <w:trHeight w:val="653"/>
        </w:trPr>
        <w:tc>
          <w:tcPr>
            <w:tcW w:w="3979" w:type="dxa"/>
            <w:vAlign w:val="center"/>
          </w:tcPr>
          <w:p w14:paraId="76A875A5" w14:textId="5CFF84F7" w:rsidR="00A7020D" w:rsidRPr="001714AB" w:rsidRDefault="00A7020D" w:rsidP="001E69A3">
            <w:pPr>
              <w:tabs>
                <w:tab w:val="left" w:pos="405"/>
              </w:tabs>
              <w:jc w:val="center"/>
              <w:rPr>
                <w:b/>
                <w:sz w:val="20"/>
                <w:lang w:val="en-US"/>
              </w:rPr>
            </w:pPr>
            <w:r w:rsidRPr="00875693">
              <w:rPr>
                <w:b/>
                <w:sz w:val="20"/>
                <w:lang w:val="en-GB"/>
              </w:rPr>
              <w:t>Chinese</w:t>
            </w:r>
            <w:r w:rsidRPr="00250A81">
              <w:rPr>
                <w:b/>
                <w:sz w:val="20"/>
                <w:lang w:val="en-GB"/>
              </w:rPr>
              <w:t xml:space="preserve"> </w:t>
            </w:r>
            <w:r w:rsidRPr="00875693">
              <w:rPr>
                <w:b/>
                <w:sz w:val="20"/>
                <w:lang w:val="en-GB"/>
              </w:rPr>
              <w:t>Language</w:t>
            </w:r>
            <w:r w:rsidRPr="00250A81">
              <w:rPr>
                <w:b/>
                <w:sz w:val="20"/>
                <w:lang w:val="en-GB"/>
              </w:rPr>
              <w:t xml:space="preserve"> </w:t>
            </w:r>
            <w:r w:rsidRPr="00875693">
              <w:rPr>
                <w:b/>
                <w:sz w:val="20"/>
                <w:lang w:val="en-GB"/>
              </w:rPr>
              <w:t>Course</w:t>
            </w:r>
            <w:r w:rsidRPr="00250A81">
              <w:rPr>
                <w:b/>
                <w:sz w:val="20"/>
                <w:lang w:val="en-GB"/>
              </w:rPr>
              <w:t xml:space="preserve"> (</w:t>
            </w:r>
            <w:r w:rsidRPr="00875693">
              <w:rPr>
                <w:b/>
                <w:sz w:val="20"/>
                <w:lang w:val="en-GB"/>
              </w:rPr>
              <w:t>HSK</w:t>
            </w:r>
            <w:r w:rsidRPr="00250A81">
              <w:rPr>
                <w:b/>
                <w:sz w:val="20"/>
                <w:lang w:val="en-GB"/>
              </w:rPr>
              <w:t xml:space="preserve"> </w:t>
            </w:r>
            <w:r w:rsidR="00EF058A">
              <w:rPr>
                <w:b/>
                <w:sz w:val="20"/>
                <w:lang w:val="en-GB"/>
              </w:rPr>
              <w:t>1</w:t>
            </w:r>
            <w:r w:rsidRPr="00250A81">
              <w:rPr>
                <w:b/>
                <w:sz w:val="20"/>
                <w:lang w:val="en-GB"/>
              </w:rPr>
              <w:t>)</w:t>
            </w:r>
            <w:r w:rsidR="0005143C">
              <w:rPr>
                <w:b/>
                <w:sz w:val="20"/>
                <w:lang w:val="en-GB"/>
              </w:rPr>
              <w:t xml:space="preserve"> </w:t>
            </w:r>
            <w:r w:rsidR="001714AB">
              <w:rPr>
                <w:b/>
                <w:sz w:val="20"/>
                <w:lang w:val="en-GB"/>
              </w:rPr>
              <w:t>-</w:t>
            </w:r>
            <w:r w:rsidR="0005143C" w:rsidRPr="00DF736A">
              <w:rPr>
                <w:b/>
                <w:sz w:val="20"/>
                <w:highlight w:val="yellow"/>
                <w:lang w:val="en-GB"/>
              </w:rPr>
              <w:t>online</w:t>
            </w:r>
            <w:r w:rsidRPr="00250A81">
              <w:rPr>
                <w:b/>
                <w:sz w:val="20"/>
                <w:lang w:val="en-GB"/>
              </w:rPr>
              <w:t>/</w:t>
            </w:r>
            <w:r w:rsidRPr="00875693">
              <w:rPr>
                <w:b/>
                <w:sz w:val="20"/>
              </w:rPr>
              <w:t>Κινεζική</w:t>
            </w:r>
            <w:r w:rsidRPr="00250A81">
              <w:rPr>
                <w:b/>
                <w:sz w:val="20"/>
                <w:lang w:val="en-GB"/>
              </w:rPr>
              <w:t xml:space="preserve"> </w:t>
            </w:r>
            <w:r w:rsidR="00442192">
              <w:rPr>
                <w:b/>
                <w:sz w:val="20"/>
              </w:rPr>
              <w:t>Γ</w:t>
            </w:r>
            <w:r w:rsidRPr="00875693">
              <w:rPr>
                <w:b/>
                <w:sz w:val="20"/>
              </w:rPr>
              <w:t>λώσσα</w:t>
            </w:r>
            <w:r w:rsidRPr="00250A81">
              <w:rPr>
                <w:b/>
                <w:sz w:val="20"/>
                <w:lang w:val="en-GB"/>
              </w:rPr>
              <w:t xml:space="preserve"> (</w:t>
            </w:r>
            <w:r w:rsidRPr="00875693">
              <w:rPr>
                <w:b/>
                <w:sz w:val="20"/>
                <w:lang w:val="en-GB"/>
              </w:rPr>
              <w:t>HSK</w:t>
            </w:r>
            <w:r w:rsidRPr="00250A81">
              <w:rPr>
                <w:b/>
                <w:sz w:val="20"/>
                <w:lang w:val="en-GB"/>
              </w:rPr>
              <w:t xml:space="preserve"> </w:t>
            </w:r>
            <w:r w:rsidR="00EF058A">
              <w:rPr>
                <w:b/>
                <w:sz w:val="20"/>
                <w:lang w:val="en-GB"/>
              </w:rPr>
              <w:t>1</w:t>
            </w:r>
            <w:r w:rsidRPr="00250A81">
              <w:rPr>
                <w:b/>
                <w:sz w:val="20"/>
                <w:lang w:val="en-GB"/>
              </w:rPr>
              <w:t>)</w:t>
            </w:r>
            <w:r w:rsidR="0005143C">
              <w:rPr>
                <w:b/>
                <w:sz w:val="20"/>
                <w:lang w:val="en-GB"/>
              </w:rPr>
              <w:t xml:space="preserve"> </w:t>
            </w:r>
            <w:r w:rsidR="001714AB" w:rsidRPr="001714AB">
              <w:rPr>
                <w:b/>
                <w:sz w:val="20"/>
                <w:highlight w:val="yellow"/>
                <w:lang w:val="en-US"/>
              </w:rPr>
              <w:t>– online</w:t>
            </w:r>
          </w:p>
        </w:tc>
        <w:tc>
          <w:tcPr>
            <w:tcW w:w="2803" w:type="dxa"/>
          </w:tcPr>
          <w:p w14:paraId="49042B8D" w14:textId="4007A97F" w:rsidR="00EF058A" w:rsidRDefault="00EF058A" w:rsidP="007C79A6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 w:rsidRPr="00EF058A">
              <w:rPr>
                <w:rFonts w:eastAsiaTheme="minorEastAsia" w:hint="eastAsia"/>
                <w:sz w:val="20"/>
                <w:szCs w:val="20"/>
                <w:lang w:val="en-US" w:eastAsia="zh-CN"/>
              </w:rPr>
              <w:t>T</w:t>
            </w:r>
            <w:r w:rsidRPr="00EF058A">
              <w:rPr>
                <w:rFonts w:eastAsiaTheme="minorEastAsia"/>
                <w:sz w:val="20"/>
                <w:szCs w:val="20"/>
                <w:lang w:val="en-US" w:eastAsia="zh-CN"/>
              </w:rPr>
              <w:t>uesday &amp;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 xml:space="preserve"> </w:t>
            </w:r>
            <w:r w:rsidRPr="00EF058A">
              <w:rPr>
                <w:rFonts w:eastAsiaTheme="minorEastAsia"/>
                <w:sz w:val="20"/>
                <w:szCs w:val="20"/>
                <w:lang w:val="en-US" w:eastAsia="zh-CN"/>
              </w:rPr>
              <w:t>Thursday</w:t>
            </w:r>
            <w:r w:rsidRPr="00EF058A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  <w:p w14:paraId="37B61F59" w14:textId="28F757BC" w:rsidR="00246754" w:rsidRPr="00246754" w:rsidRDefault="00EF058A" w:rsidP="007C79A6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Τρίτη</w:t>
            </w:r>
            <w:r w:rsidR="00246754">
              <w:rPr>
                <w:rFonts w:eastAsiaTheme="minorEastAsia"/>
                <w:sz w:val="20"/>
                <w:szCs w:val="20"/>
                <w:lang w:eastAsia="zh-CN"/>
              </w:rPr>
              <w:t xml:space="preserve"> &amp; 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Πέμπτη</w:t>
            </w:r>
          </w:p>
        </w:tc>
        <w:tc>
          <w:tcPr>
            <w:tcW w:w="2706" w:type="dxa"/>
          </w:tcPr>
          <w:p w14:paraId="508BADAC" w14:textId="77777777" w:rsidR="00EF058A" w:rsidRPr="00EF058A" w:rsidRDefault="00EF058A" w:rsidP="00EF058A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val="en-GB" w:eastAsia="zh-CN"/>
              </w:rPr>
            </w:pPr>
            <w:r w:rsidRPr="00EF058A">
              <w:rPr>
                <w:rFonts w:eastAsiaTheme="minorEastAsia"/>
                <w:sz w:val="20"/>
                <w:szCs w:val="20"/>
                <w:lang w:val="en-GB" w:eastAsia="zh-CN"/>
              </w:rPr>
              <w:t>18:30-20:00</w:t>
            </w:r>
          </w:p>
          <w:p w14:paraId="60DD5C17" w14:textId="7EB7141E" w:rsidR="00182C2B" w:rsidRPr="00246754" w:rsidRDefault="00182C2B" w:rsidP="00442192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1393" w:type="dxa"/>
          </w:tcPr>
          <w:p w14:paraId="2722D87E" w14:textId="77777777" w:rsidR="00182C2B" w:rsidRPr="00A7020D" w:rsidRDefault="00182C2B" w:rsidP="00182C2B">
            <w:pPr>
              <w:tabs>
                <w:tab w:val="left" w:pos="405"/>
              </w:tabs>
              <w:rPr>
                <w:rFonts w:eastAsiaTheme="minorEastAsia"/>
                <w:sz w:val="20"/>
                <w:szCs w:val="20"/>
                <w:lang w:val="en-GB" w:eastAsia="zh-CN"/>
              </w:rPr>
            </w:pPr>
          </w:p>
        </w:tc>
      </w:tr>
      <w:tr w:rsidR="00EF058A" w:rsidRPr="00EF058A" w14:paraId="15B3B7C0" w14:textId="77777777" w:rsidTr="007B33EB">
        <w:trPr>
          <w:trHeight w:val="653"/>
        </w:trPr>
        <w:tc>
          <w:tcPr>
            <w:tcW w:w="3979" w:type="dxa"/>
            <w:vAlign w:val="center"/>
          </w:tcPr>
          <w:p w14:paraId="49950479" w14:textId="2A06AC5C" w:rsidR="00EF058A" w:rsidRPr="003D2615" w:rsidRDefault="00EF058A" w:rsidP="001E69A3">
            <w:pPr>
              <w:tabs>
                <w:tab w:val="left" w:pos="405"/>
              </w:tabs>
              <w:jc w:val="center"/>
              <w:rPr>
                <w:b/>
                <w:sz w:val="20"/>
                <w:lang w:val="en-US"/>
              </w:rPr>
            </w:pPr>
            <w:r w:rsidRPr="00875693">
              <w:rPr>
                <w:b/>
                <w:sz w:val="20"/>
                <w:lang w:val="en-GB"/>
              </w:rPr>
              <w:lastRenderedPageBreak/>
              <w:t>Chinese</w:t>
            </w:r>
            <w:r w:rsidRPr="00EF058A">
              <w:rPr>
                <w:b/>
                <w:sz w:val="20"/>
                <w:lang w:val="en-GB"/>
              </w:rPr>
              <w:t xml:space="preserve"> </w:t>
            </w:r>
            <w:r w:rsidRPr="00875693">
              <w:rPr>
                <w:b/>
                <w:sz w:val="20"/>
                <w:lang w:val="en-GB"/>
              </w:rPr>
              <w:t>Language</w:t>
            </w:r>
            <w:r w:rsidRPr="00EF058A">
              <w:rPr>
                <w:b/>
                <w:sz w:val="20"/>
                <w:lang w:val="en-GB"/>
              </w:rPr>
              <w:t xml:space="preserve"> </w:t>
            </w:r>
            <w:r w:rsidRPr="00875693">
              <w:rPr>
                <w:b/>
                <w:sz w:val="20"/>
                <w:lang w:val="en-GB"/>
              </w:rPr>
              <w:t>Course</w:t>
            </w:r>
            <w:r w:rsidRPr="00EF058A">
              <w:rPr>
                <w:b/>
                <w:sz w:val="20"/>
                <w:lang w:val="en-GB"/>
              </w:rPr>
              <w:t xml:space="preserve"> (</w:t>
            </w:r>
            <w:r w:rsidRPr="00875693">
              <w:rPr>
                <w:b/>
                <w:sz w:val="20"/>
                <w:lang w:val="en-GB"/>
              </w:rPr>
              <w:t>HSK</w:t>
            </w:r>
            <w:r w:rsidRPr="00EF058A">
              <w:rPr>
                <w:b/>
                <w:sz w:val="20"/>
                <w:lang w:val="en-GB"/>
              </w:rPr>
              <w:t xml:space="preserve"> </w:t>
            </w:r>
            <w:r>
              <w:rPr>
                <w:b/>
                <w:sz w:val="20"/>
                <w:lang w:val="en-GB"/>
              </w:rPr>
              <w:t>2</w:t>
            </w:r>
            <w:r w:rsidRPr="00EF058A">
              <w:rPr>
                <w:b/>
                <w:sz w:val="20"/>
                <w:lang w:val="en-GB"/>
              </w:rPr>
              <w:t>)/</w:t>
            </w:r>
            <w:r w:rsidRPr="00875693">
              <w:rPr>
                <w:b/>
                <w:sz w:val="20"/>
              </w:rPr>
              <w:t>Κινεζική</w:t>
            </w:r>
            <w:r w:rsidRPr="00EF058A">
              <w:rPr>
                <w:b/>
                <w:sz w:val="20"/>
                <w:lang w:val="en-GB"/>
              </w:rPr>
              <w:t xml:space="preserve"> </w:t>
            </w:r>
            <w:r>
              <w:rPr>
                <w:b/>
                <w:sz w:val="20"/>
              </w:rPr>
              <w:t>Γ</w:t>
            </w:r>
            <w:r w:rsidRPr="00875693">
              <w:rPr>
                <w:b/>
                <w:sz w:val="20"/>
              </w:rPr>
              <w:t>λώσσα</w:t>
            </w:r>
            <w:r w:rsidRPr="00EF058A">
              <w:rPr>
                <w:b/>
                <w:sz w:val="20"/>
                <w:lang w:val="en-GB"/>
              </w:rPr>
              <w:t xml:space="preserve"> (</w:t>
            </w:r>
            <w:r w:rsidRPr="00875693">
              <w:rPr>
                <w:b/>
                <w:sz w:val="20"/>
                <w:lang w:val="en-GB"/>
              </w:rPr>
              <w:t>HSK</w:t>
            </w:r>
            <w:r w:rsidRPr="00EF058A">
              <w:rPr>
                <w:b/>
                <w:sz w:val="20"/>
                <w:lang w:val="en-GB"/>
              </w:rPr>
              <w:t xml:space="preserve"> </w:t>
            </w:r>
            <w:r>
              <w:rPr>
                <w:b/>
                <w:sz w:val="20"/>
                <w:lang w:val="en-GB"/>
              </w:rPr>
              <w:t>2</w:t>
            </w:r>
            <w:r w:rsidRPr="00EF058A">
              <w:rPr>
                <w:b/>
                <w:sz w:val="20"/>
                <w:lang w:val="en-GB"/>
              </w:rPr>
              <w:t>)</w:t>
            </w:r>
          </w:p>
        </w:tc>
        <w:tc>
          <w:tcPr>
            <w:tcW w:w="2803" w:type="dxa"/>
          </w:tcPr>
          <w:p w14:paraId="546B929E" w14:textId="77777777" w:rsidR="00EF058A" w:rsidRDefault="00EF058A" w:rsidP="00EF058A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Monday &amp; Wednesday</w:t>
            </w:r>
          </w:p>
          <w:p w14:paraId="74D98094" w14:textId="3DE48E8A" w:rsidR="00EF058A" w:rsidRPr="00EF058A" w:rsidRDefault="00EF058A" w:rsidP="00EF058A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val="en-GB"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Δευτέρα &amp; Τετάρτη</w:t>
            </w:r>
          </w:p>
        </w:tc>
        <w:tc>
          <w:tcPr>
            <w:tcW w:w="2706" w:type="dxa"/>
          </w:tcPr>
          <w:p w14:paraId="54DF8D71" w14:textId="77777777" w:rsidR="00EF058A" w:rsidRPr="00EF058A" w:rsidRDefault="00EF058A" w:rsidP="00EF058A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val="en-GB" w:eastAsia="zh-CN"/>
              </w:rPr>
            </w:pPr>
            <w:r w:rsidRPr="00EF058A">
              <w:rPr>
                <w:rFonts w:eastAsiaTheme="minorEastAsia"/>
                <w:sz w:val="20"/>
                <w:szCs w:val="20"/>
                <w:lang w:val="en-GB" w:eastAsia="zh-CN"/>
              </w:rPr>
              <w:t>18:00-19:30</w:t>
            </w:r>
          </w:p>
          <w:p w14:paraId="572699D0" w14:textId="2DE02337" w:rsidR="00EF058A" w:rsidRPr="00EF058A" w:rsidRDefault="00EF058A" w:rsidP="00EF058A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val="en-GB" w:eastAsia="zh-CN"/>
              </w:rPr>
            </w:pPr>
          </w:p>
        </w:tc>
        <w:tc>
          <w:tcPr>
            <w:tcW w:w="1393" w:type="dxa"/>
          </w:tcPr>
          <w:p w14:paraId="7EE797B3" w14:textId="77777777" w:rsidR="00EF058A" w:rsidRPr="00EF058A" w:rsidRDefault="00EF058A" w:rsidP="00182C2B">
            <w:pPr>
              <w:tabs>
                <w:tab w:val="left" w:pos="405"/>
              </w:tabs>
              <w:rPr>
                <w:rFonts w:eastAsiaTheme="minorEastAsia"/>
                <w:sz w:val="20"/>
                <w:szCs w:val="20"/>
                <w:lang w:val="en-GB" w:eastAsia="zh-CN"/>
              </w:rPr>
            </w:pPr>
          </w:p>
        </w:tc>
      </w:tr>
      <w:tr w:rsidR="00182C2B" w:rsidRPr="00A7020D" w14:paraId="75CEE770" w14:textId="77777777" w:rsidTr="007B33EB">
        <w:trPr>
          <w:trHeight w:val="562"/>
        </w:trPr>
        <w:tc>
          <w:tcPr>
            <w:tcW w:w="3979" w:type="dxa"/>
            <w:vAlign w:val="center"/>
          </w:tcPr>
          <w:p w14:paraId="41EE5D02" w14:textId="30EAB713" w:rsidR="00182C2B" w:rsidRPr="00875693" w:rsidRDefault="00A7020D" w:rsidP="001E69A3">
            <w:pPr>
              <w:tabs>
                <w:tab w:val="left" w:pos="405"/>
              </w:tabs>
              <w:jc w:val="center"/>
              <w:rPr>
                <w:rFonts w:eastAsiaTheme="minorEastAsia"/>
                <w:b/>
                <w:sz w:val="20"/>
                <w:szCs w:val="20"/>
                <w:lang w:val="en-GB" w:eastAsia="zh-CN"/>
              </w:rPr>
            </w:pPr>
            <w:r w:rsidRPr="00875693">
              <w:rPr>
                <w:b/>
                <w:sz w:val="20"/>
                <w:lang w:val="en-GB"/>
              </w:rPr>
              <w:t>Chinese Language Course (HSK</w:t>
            </w:r>
            <w:r w:rsidR="00347A11">
              <w:rPr>
                <w:b/>
                <w:sz w:val="20"/>
                <w:lang w:val="en-GB"/>
              </w:rPr>
              <w:t xml:space="preserve"> 3</w:t>
            </w:r>
            <w:r w:rsidR="00EF058A">
              <w:rPr>
                <w:b/>
                <w:sz w:val="20"/>
                <w:lang w:val="en-GB"/>
              </w:rPr>
              <w:t>.1</w:t>
            </w:r>
            <w:r w:rsidRPr="00875693">
              <w:rPr>
                <w:b/>
                <w:sz w:val="20"/>
                <w:lang w:val="en-GB"/>
              </w:rPr>
              <w:t>)/</w:t>
            </w:r>
            <w:r w:rsidRPr="00875693">
              <w:rPr>
                <w:b/>
                <w:sz w:val="20"/>
              </w:rPr>
              <w:t>Κινεζική</w:t>
            </w:r>
            <w:r w:rsidRPr="00875693">
              <w:rPr>
                <w:b/>
                <w:sz w:val="20"/>
                <w:lang w:val="en-GB"/>
              </w:rPr>
              <w:t xml:space="preserve"> </w:t>
            </w:r>
            <w:r w:rsidR="00442192">
              <w:rPr>
                <w:b/>
                <w:sz w:val="20"/>
              </w:rPr>
              <w:t>Γ</w:t>
            </w:r>
            <w:r w:rsidRPr="00875693">
              <w:rPr>
                <w:b/>
                <w:sz w:val="20"/>
              </w:rPr>
              <w:t>λώσσα</w:t>
            </w:r>
            <w:r w:rsidRPr="00875693">
              <w:rPr>
                <w:b/>
                <w:sz w:val="20"/>
                <w:lang w:val="en-GB"/>
              </w:rPr>
              <w:t xml:space="preserve"> (HSK </w:t>
            </w:r>
            <w:r w:rsidR="00347A11">
              <w:rPr>
                <w:b/>
                <w:sz w:val="20"/>
                <w:lang w:val="en-GB"/>
              </w:rPr>
              <w:t>3</w:t>
            </w:r>
            <w:r w:rsidR="00EF058A">
              <w:rPr>
                <w:b/>
                <w:sz w:val="20"/>
                <w:lang w:val="en-GB"/>
              </w:rPr>
              <w:t>.1</w:t>
            </w:r>
            <w:r w:rsidRPr="00875693">
              <w:rPr>
                <w:b/>
                <w:sz w:val="20"/>
                <w:lang w:val="en-GB"/>
              </w:rPr>
              <w:t>)</w:t>
            </w:r>
          </w:p>
        </w:tc>
        <w:tc>
          <w:tcPr>
            <w:tcW w:w="2803" w:type="dxa"/>
          </w:tcPr>
          <w:p w14:paraId="6F7532FC" w14:textId="48F7360E" w:rsidR="007974DA" w:rsidRDefault="008824B2" w:rsidP="007C79A6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val="en-GB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Tuesday</w:t>
            </w:r>
            <w:r w:rsidR="007974DA">
              <w:rPr>
                <w:rFonts w:eastAsiaTheme="minorEastAsia"/>
                <w:sz w:val="20"/>
                <w:szCs w:val="20"/>
                <w:lang w:val="en-GB" w:eastAsia="zh-CN"/>
              </w:rPr>
              <w:t xml:space="preserve"> &amp; Thursday</w:t>
            </w:r>
          </w:p>
          <w:p w14:paraId="7072EBF7" w14:textId="6A2A3DA8" w:rsidR="00182C2B" w:rsidRPr="00A75C37" w:rsidRDefault="007974DA" w:rsidP="007C79A6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  <w:r w:rsidR="00CD464C">
              <w:rPr>
                <w:rFonts w:eastAsiaTheme="minorEastAsia"/>
                <w:sz w:val="20"/>
                <w:szCs w:val="20"/>
                <w:lang w:eastAsia="zh-CN"/>
              </w:rPr>
              <w:t xml:space="preserve">Τρίτη 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&amp; Πέμπτη</w:t>
            </w:r>
          </w:p>
        </w:tc>
        <w:tc>
          <w:tcPr>
            <w:tcW w:w="2706" w:type="dxa"/>
          </w:tcPr>
          <w:p w14:paraId="03D3658F" w14:textId="70071909" w:rsidR="00182C2B" w:rsidRPr="00A7020D" w:rsidRDefault="007974DA" w:rsidP="007C79A6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val="en-GB"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1</w:t>
            </w:r>
            <w:r w:rsidR="00CD464C">
              <w:rPr>
                <w:rFonts w:eastAsiaTheme="minorEastAsia"/>
                <w:sz w:val="20"/>
                <w:szCs w:val="20"/>
                <w:lang w:eastAsia="zh-CN"/>
              </w:rPr>
              <w:t>8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:</w:t>
            </w:r>
            <w:r w:rsidR="00E75EE3">
              <w:rPr>
                <w:rFonts w:eastAsia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0 – </w:t>
            </w:r>
            <w:r w:rsidR="00E75EE3">
              <w:rPr>
                <w:rFonts w:eastAsiaTheme="minorEastAsia"/>
                <w:sz w:val="20"/>
                <w:szCs w:val="20"/>
                <w:lang w:val="en-US" w:eastAsia="zh-CN"/>
              </w:rPr>
              <w:t>2</w:t>
            </w:r>
            <w:r w:rsidR="00CD464C">
              <w:rPr>
                <w:rFonts w:eastAsiaTheme="minorEastAsia"/>
                <w:sz w:val="20"/>
                <w:szCs w:val="20"/>
                <w:lang w:eastAsia="zh-CN"/>
              </w:rPr>
              <w:t>0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:</w:t>
            </w:r>
            <w:r w:rsidR="00827145">
              <w:rPr>
                <w:rFonts w:eastAsiaTheme="minorEastAsia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93" w:type="dxa"/>
          </w:tcPr>
          <w:p w14:paraId="5FEBD81E" w14:textId="77777777" w:rsidR="00182C2B" w:rsidRPr="00A7020D" w:rsidRDefault="00182C2B" w:rsidP="00182C2B">
            <w:pPr>
              <w:tabs>
                <w:tab w:val="left" w:pos="405"/>
              </w:tabs>
              <w:rPr>
                <w:rFonts w:eastAsiaTheme="minorEastAsia"/>
                <w:sz w:val="20"/>
                <w:szCs w:val="20"/>
                <w:lang w:val="en-GB" w:eastAsia="zh-CN"/>
              </w:rPr>
            </w:pPr>
          </w:p>
        </w:tc>
      </w:tr>
      <w:tr w:rsidR="00EF058A" w:rsidRPr="00EF058A" w14:paraId="1E07B699" w14:textId="77777777" w:rsidTr="007B33EB">
        <w:trPr>
          <w:trHeight w:val="562"/>
        </w:trPr>
        <w:tc>
          <w:tcPr>
            <w:tcW w:w="3979" w:type="dxa"/>
            <w:vAlign w:val="center"/>
          </w:tcPr>
          <w:p w14:paraId="25714538" w14:textId="78DBC1C7" w:rsidR="00EF058A" w:rsidRPr="00875693" w:rsidRDefault="00EF058A" w:rsidP="001E69A3">
            <w:pPr>
              <w:tabs>
                <w:tab w:val="left" w:pos="405"/>
              </w:tabs>
              <w:jc w:val="center"/>
              <w:rPr>
                <w:b/>
                <w:sz w:val="20"/>
                <w:lang w:val="en-GB"/>
              </w:rPr>
            </w:pPr>
            <w:r w:rsidRPr="00875693">
              <w:rPr>
                <w:b/>
                <w:sz w:val="20"/>
                <w:lang w:val="en-GB"/>
              </w:rPr>
              <w:t>Chinese Language Course (HSK</w:t>
            </w:r>
            <w:r>
              <w:rPr>
                <w:b/>
                <w:sz w:val="20"/>
                <w:lang w:val="en-GB"/>
              </w:rPr>
              <w:t xml:space="preserve"> 3.2</w:t>
            </w:r>
            <w:r w:rsidRPr="00875693">
              <w:rPr>
                <w:b/>
                <w:sz w:val="20"/>
                <w:lang w:val="en-GB"/>
              </w:rPr>
              <w:t>)/</w:t>
            </w:r>
            <w:r w:rsidRPr="00875693">
              <w:rPr>
                <w:b/>
                <w:sz w:val="20"/>
              </w:rPr>
              <w:t>Κινεζική</w:t>
            </w:r>
            <w:r w:rsidRPr="00875693">
              <w:rPr>
                <w:b/>
                <w:sz w:val="20"/>
                <w:lang w:val="en-GB"/>
              </w:rPr>
              <w:t xml:space="preserve"> </w:t>
            </w:r>
            <w:r>
              <w:rPr>
                <w:b/>
                <w:sz w:val="20"/>
              </w:rPr>
              <w:t>Γ</w:t>
            </w:r>
            <w:r w:rsidRPr="00875693">
              <w:rPr>
                <w:b/>
                <w:sz w:val="20"/>
              </w:rPr>
              <w:t>λώσσα</w:t>
            </w:r>
            <w:r w:rsidRPr="00875693">
              <w:rPr>
                <w:b/>
                <w:sz w:val="20"/>
                <w:lang w:val="en-GB"/>
              </w:rPr>
              <w:t xml:space="preserve"> (HSK </w:t>
            </w:r>
            <w:r>
              <w:rPr>
                <w:b/>
                <w:sz w:val="20"/>
                <w:lang w:val="en-GB"/>
              </w:rPr>
              <w:t>3.2</w:t>
            </w:r>
            <w:r w:rsidRPr="00875693">
              <w:rPr>
                <w:b/>
                <w:sz w:val="20"/>
                <w:lang w:val="en-GB"/>
              </w:rPr>
              <w:t>)</w:t>
            </w:r>
          </w:p>
        </w:tc>
        <w:tc>
          <w:tcPr>
            <w:tcW w:w="2803" w:type="dxa"/>
          </w:tcPr>
          <w:p w14:paraId="697DF5D7" w14:textId="77777777" w:rsidR="00EF058A" w:rsidRDefault="00EF058A" w:rsidP="00EF058A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val="en-GB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Tuesday</w:t>
            </w:r>
            <w:r>
              <w:rPr>
                <w:rFonts w:eastAsiaTheme="minorEastAsia"/>
                <w:sz w:val="20"/>
                <w:szCs w:val="20"/>
                <w:lang w:val="en-GB" w:eastAsia="zh-CN"/>
              </w:rPr>
              <w:t xml:space="preserve"> &amp; Thursday</w:t>
            </w:r>
          </w:p>
          <w:p w14:paraId="05794BE4" w14:textId="204D2228" w:rsidR="00EF058A" w:rsidRPr="00EF058A" w:rsidRDefault="00EF058A" w:rsidP="00EF058A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val="en-GB"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 Τρίτη &amp; Πέμπτη</w:t>
            </w:r>
          </w:p>
        </w:tc>
        <w:tc>
          <w:tcPr>
            <w:tcW w:w="2706" w:type="dxa"/>
          </w:tcPr>
          <w:p w14:paraId="19611570" w14:textId="4175437D" w:rsidR="00EF058A" w:rsidRPr="00EF058A" w:rsidRDefault="00EF058A" w:rsidP="007C79A6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val="en-GB"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18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:3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0 – 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0: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93" w:type="dxa"/>
          </w:tcPr>
          <w:p w14:paraId="3C803896" w14:textId="77777777" w:rsidR="00EF058A" w:rsidRPr="00A7020D" w:rsidRDefault="00EF058A" w:rsidP="00182C2B">
            <w:pPr>
              <w:tabs>
                <w:tab w:val="left" w:pos="405"/>
              </w:tabs>
              <w:rPr>
                <w:rFonts w:eastAsiaTheme="minorEastAsia"/>
                <w:sz w:val="20"/>
                <w:szCs w:val="20"/>
                <w:lang w:val="en-GB" w:eastAsia="zh-CN"/>
              </w:rPr>
            </w:pPr>
          </w:p>
        </w:tc>
      </w:tr>
      <w:tr w:rsidR="00347A11" w:rsidRPr="00347A11" w14:paraId="50EFC348" w14:textId="77777777" w:rsidTr="007B33EB">
        <w:trPr>
          <w:trHeight w:val="580"/>
        </w:trPr>
        <w:tc>
          <w:tcPr>
            <w:tcW w:w="3979" w:type="dxa"/>
            <w:vAlign w:val="center"/>
          </w:tcPr>
          <w:p w14:paraId="0FE94F02" w14:textId="4962DF0F" w:rsidR="00347A11" w:rsidRPr="00875693" w:rsidRDefault="00347A11" w:rsidP="001E69A3">
            <w:pPr>
              <w:tabs>
                <w:tab w:val="left" w:pos="405"/>
              </w:tabs>
              <w:jc w:val="center"/>
              <w:rPr>
                <w:b/>
                <w:sz w:val="20"/>
                <w:lang w:val="en-GB"/>
              </w:rPr>
            </w:pPr>
            <w:r w:rsidRPr="00875693">
              <w:rPr>
                <w:b/>
                <w:sz w:val="20"/>
                <w:lang w:val="en-GB"/>
              </w:rPr>
              <w:t>Chinese Language Course (HSK 4</w:t>
            </w:r>
            <w:r w:rsidR="000114B2">
              <w:rPr>
                <w:b/>
                <w:sz w:val="20"/>
                <w:lang w:val="en-GB"/>
              </w:rPr>
              <w:t>.</w:t>
            </w:r>
            <w:r w:rsidR="006F612A">
              <w:rPr>
                <w:b/>
                <w:sz w:val="20"/>
                <w:lang w:val="en-GB"/>
              </w:rPr>
              <w:t>2</w:t>
            </w:r>
            <w:r w:rsidRPr="00875693">
              <w:rPr>
                <w:b/>
                <w:sz w:val="20"/>
                <w:lang w:val="en-GB"/>
              </w:rPr>
              <w:t>)/</w:t>
            </w:r>
            <w:r w:rsidRPr="00875693">
              <w:rPr>
                <w:b/>
                <w:sz w:val="20"/>
              </w:rPr>
              <w:t>Κινεζική</w:t>
            </w:r>
            <w:r w:rsidRPr="00875693">
              <w:rPr>
                <w:b/>
                <w:sz w:val="20"/>
                <w:lang w:val="en-GB"/>
              </w:rPr>
              <w:t xml:space="preserve"> </w:t>
            </w:r>
            <w:r w:rsidR="00442192">
              <w:rPr>
                <w:b/>
                <w:sz w:val="20"/>
              </w:rPr>
              <w:t>Γ</w:t>
            </w:r>
            <w:r w:rsidRPr="00875693">
              <w:rPr>
                <w:b/>
                <w:sz w:val="20"/>
              </w:rPr>
              <w:t>λώσσα</w:t>
            </w:r>
            <w:r w:rsidRPr="00875693">
              <w:rPr>
                <w:b/>
                <w:sz w:val="20"/>
                <w:lang w:val="en-GB"/>
              </w:rPr>
              <w:t xml:space="preserve"> (HSK 4</w:t>
            </w:r>
            <w:r w:rsidR="000114B2">
              <w:rPr>
                <w:b/>
                <w:sz w:val="20"/>
                <w:lang w:val="en-GB"/>
              </w:rPr>
              <w:t>.</w:t>
            </w:r>
            <w:r w:rsidR="006F612A">
              <w:rPr>
                <w:b/>
                <w:sz w:val="20"/>
                <w:lang w:val="en-GB"/>
              </w:rPr>
              <w:t>2</w:t>
            </w:r>
            <w:r w:rsidRPr="00875693">
              <w:rPr>
                <w:b/>
                <w:sz w:val="20"/>
                <w:lang w:val="en-GB"/>
              </w:rPr>
              <w:t>)</w:t>
            </w:r>
          </w:p>
        </w:tc>
        <w:tc>
          <w:tcPr>
            <w:tcW w:w="2803" w:type="dxa"/>
          </w:tcPr>
          <w:p w14:paraId="36353703" w14:textId="77777777" w:rsidR="00BA270C" w:rsidRDefault="00EF058A" w:rsidP="007C79A6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 w:rsidRPr="00EF058A">
              <w:rPr>
                <w:rFonts w:eastAsiaTheme="minorEastAsia" w:hint="eastAsia"/>
                <w:sz w:val="20"/>
                <w:szCs w:val="20"/>
                <w:lang w:val="en-US" w:eastAsia="zh-CN"/>
              </w:rPr>
              <w:t>M</w:t>
            </w:r>
            <w:r w:rsidRPr="00EF058A">
              <w:rPr>
                <w:rFonts w:eastAsiaTheme="minorEastAsia"/>
                <w:sz w:val="20"/>
                <w:szCs w:val="20"/>
                <w:lang w:val="en-US" w:eastAsia="zh-CN"/>
              </w:rPr>
              <w:t>onday &amp; Wednesday</w:t>
            </w:r>
          </w:p>
          <w:p w14:paraId="0488AA37" w14:textId="6764FD33" w:rsidR="00EF058A" w:rsidRPr="00EF058A" w:rsidRDefault="00EF058A" w:rsidP="007C79A6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Δευτέρα </w:t>
            </w:r>
            <w:r w:rsidRPr="00EF058A">
              <w:rPr>
                <w:rFonts w:eastAsiaTheme="minorEastAsia"/>
                <w:sz w:val="20"/>
                <w:szCs w:val="20"/>
                <w:lang w:val="en-US" w:eastAsia="zh-CN"/>
              </w:rPr>
              <w:t xml:space="preserve">&amp; 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Τετάρτη</w:t>
            </w:r>
          </w:p>
        </w:tc>
        <w:tc>
          <w:tcPr>
            <w:tcW w:w="2706" w:type="dxa"/>
          </w:tcPr>
          <w:p w14:paraId="09F6B316" w14:textId="0A68505F" w:rsidR="00347A11" w:rsidRPr="00560AE5" w:rsidRDefault="00560AE5" w:rsidP="007C79A6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1</w:t>
            </w:r>
            <w:r w:rsidR="00677FBC">
              <w:rPr>
                <w:rFonts w:eastAsiaTheme="minorEastAsia"/>
                <w:sz w:val="20"/>
                <w:szCs w:val="20"/>
                <w:lang w:val="en-US" w:eastAsia="zh-CN"/>
              </w:rPr>
              <w:t>8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:</w:t>
            </w:r>
            <w:r w:rsidR="00677FBC">
              <w:rPr>
                <w:rFonts w:eastAsia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0 – </w:t>
            </w:r>
            <w:r w:rsidR="00677FBC">
              <w:rPr>
                <w:rFonts w:eastAsiaTheme="minorEastAsia"/>
                <w:sz w:val="20"/>
                <w:szCs w:val="20"/>
                <w:lang w:eastAsia="zh-CN"/>
              </w:rPr>
              <w:t>20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:</w:t>
            </w:r>
            <w:r w:rsidR="00677FBC">
              <w:rPr>
                <w:rFonts w:eastAsiaTheme="minorEastAsia"/>
                <w:sz w:val="20"/>
                <w:szCs w:val="20"/>
                <w:lang w:val="en-US" w:eastAsia="zh-CN"/>
              </w:rPr>
              <w:t>0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93" w:type="dxa"/>
          </w:tcPr>
          <w:p w14:paraId="584101D2" w14:textId="77777777" w:rsidR="00347A11" w:rsidRPr="00A7020D" w:rsidRDefault="00347A11" w:rsidP="00182C2B">
            <w:pPr>
              <w:tabs>
                <w:tab w:val="left" w:pos="405"/>
              </w:tabs>
              <w:rPr>
                <w:rFonts w:eastAsiaTheme="minorEastAsia"/>
                <w:sz w:val="20"/>
                <w:szCs w:val="20"/>
                <w:lang w:val="en-GB" w:eastAsia="zh-CN"/>
              </w:rPr>
            </w:pPr>
          </w:p>
        </w:tc>
      </w:tr>
      <w:tr w:rsidR="00827145" w:rsidRPr="00A638B4" w14:paraId="5C69DD56" w14:textId="77777777" w:rsidTr="007B33EB">
        <w:trPr>
          <w:trHeight w:val="580"/>
        </w:trPr>
        <w:tc>
          <w:tcPr>
            <w:tcW w:w="3979" w:type="dxa"/>
            <w:vAlign w:val="center"/>
          </w:tcPr>
          <w:p w14:paraId="436AD4CD" w14:textId="06F629D6" w:rsidR="00827145" w:rsidRPr="00EF058A" w:rsidRDefault="00A638B4" w:rsidP="001E69A3">
            <w:pPr>
              <w:tabs>
                <w:tab w:val="left" w:pos="405"/>
              </w:tabs>
              <w:jc w:val="center"/>
              <w:rPr>
                <w:b/>
                <w:sz w:val="20"/>
                <w:lang w:val="en-US"/>
              </w:rPr>
            </w:pPr>
            <w:r w:rsidRPr="00875693">
              <w:rPr>
                <w:b/>
                <w:sz w:val="20"/>
                <w:lang w:val="en-GB"/>
              </w:rPr>
              <w:t>Chinese Language Course (HSK 4.</w:t>
            </w:r>
            <w:r w:rsidR="00EF058A" w:rsidRPr="00EF058A">
              <w:rPr>
                <w:b/>
                <w:sz w:val="20"/>
                <w:lang w:val="en-GB"/>
              </w:rPr>
              <w:t>3</w:t>
            </w:r>
            <w:r w:rsidRPr="00875693">
              <w:rPr>
                <w:b/>
                <w:sz w:val="20"/>
                <w:lang w:val="en-GB"/>
              </w:rPr>
              <w:t>)</w:t>
            </w:r>
            <w:r w:rsidR="001714AB">
              <w:rPr>
                <w:b/>
                <w:sz w:val="20"/>
                <w:lang w:val="en-GB"/>
              </w:rPr>
              <w:t xml:space="preserve"> -</w:t>
            </w:r>
            <w:r w:rsidR="001714AB" w:rsidRPr="001714AB">
              <w:rPr>
                <w:b/>
                <w:sz w:val="20"/>
                <w:lang w:val="en-US"/>
              </w:rPr>
              <w:t xml:space="preserve"> </w:t>
            </w:r>
            <w:r w:rsidR="001714AB" w:rsidRPr="001714AB">
              <w:rPr>
                <w:b/>
                <w:sz w:val="20"/>
                <w:highlight w:val="yellow"/>
                <w:lang w:val="en-US"/>
              </w:rPr>
              <w:t>online</w:t>
            </w:r>
            <w:r w:rsidR="001714AB">
              <w:rPr>
                <w:b/>
                <w:sz w:val="20"/>
                <w:lang w:val="en-US"/>
              </w:rPr>
              <w:t xml:space="preserve"> </w:t>
            </w:r>
            <w:r w:rsidRPr="00875693">
              <w:rPr>
                <w:b/>
                <w:sz w:val="20"/>
                <w:lang w:val="en-GB"/>
              </w:rPr>
              <w:t>/</w:t>
            </w:r>
            <w:r w:rsidRPr="00875693">
              <w:rPr>
                <w:b/>
                <w:sz w:val="20"/>
              </w:rPr>
              <w:t>Κινεζική</w:t>
            </w:r>
            <w:r w:rsidRPr="00875693">
              <w:rPr>
                <w:b/>
                <w:sz w:val="20"/>
                <w:lang w:val="en-GB"/>
              </w:rPr>
              <w:t xml:space="preserve"> </w:t>
            </w:r>
            <w:r w:rsidR="00442192">
              <w:rPr>
                <w:b/>
                <w:sz w:val="20"/>
              </w:rPr>
              <w:t>Γ</w:t>
            </w:r>
            <w:r w:rsidRPr="00875693">
              <w:rPr>
                <w:b/>
                <w:sz w:val="20"/>
              </w:rPr>
              <w:t>λώσσα</w:t>
            </w:r>
            <w:r w:rsidRPr="00875693">
              <w:rPr>
                <w:b/>
                <w:sz w:val="20"/>
                <w:lang w:val="en-GB"/>
              </w:rPr>
              <w:t xml:space="preserve"> (HSK 4.</w:t>
            </w:r>
            <w:r w:rsidR="00EF058A" w:rsidRPr="00EF058A">
              <w:rPr>
                <w:b/>
                <w:sz w:val="20"/>
                <w:lang w:val="en-GB"/>
              </w:rPr>
              <w:t>3</w:t>
            </w:r>
            <w:r w:rsidRPr="00875693">
              <w:rPr>
                <w:b/>
                <w:sz w:val="20"/>
                <w:lang w:val="en-GB"/>
              </w:rPr>
              <w:t>)</w:t>
            </w:r>
            <w:r w:rsidR="001714AB">
              <w:rPr>
                <w:b/>
                <w:sz w:val="20"/>
                <w:lang w:val="en-GB"/>
              </w:rPr>
              <w:t xml:space="preserve"> </w:t>
            </w:r>
            <w:r w:rsidR="00EF058A" w:rsidRPr="001714AB">
              <w:rPr>
                <w:b/>
                <w:sz w:val="20"/>
                <w:highlight w:val="yellow"/>
                <w:lang w:val="en-GB"/>
              </w:rPr>
              <w:t>-</w:t>
            </w:r>
            <w:r w:rsidR="001714AB" w:rsidRPr="001714AB">
              <w:rPr>
                <w:b/>
                <w:sz w:val="20"/>
                <w:highlight w:val="yellow"/>
                <w:lang w:val="en-GB"/>
              </w:rPr>
              <w:t xml:space="preserve"> </w:t>
            </w:r>
            <w:r w:rsidR="00EF058A" w:rsidRPr="001714AB">
              <w:rPr>
                <w:b/>
                <w:sz w:val="20"/>
                <w:highlight w:val="yellow"/>
                <w:lang w:val="en-US"/>
              </w:rPr>
              <w:t>online</w:t>
            </w:r>
          </w:p>
        </w:tc>
        <w:tc>
          <w:tcPr>
            <w:tcW w:w="2803" w:type="dxa"/>
          </w:tcPr>
          <w:p w14:paraId="03ECE85E" w14:textId="581EAFB9" w:rsidR="00827145" w:rsidRDefault="00EF058A" w:rsidP="007C79A6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 w:rsidRPr="00EF058A">
              <w:rPr>
                <w:rFonts w:eastAsiaTheme="minorEastAsia" w:hint="eastAsia"/>
                <w:sz w:val="20"/>
                <w:szCs w:val="20"/>
                <w:lang w:val="en-GB" w:eastAsia="zh-CN"/>
              </w:rPr>
              <w:t>T</w:t>
            </w:r>
            <w:r w:rsidRPr="00EF058A">
              <w:rPr>
                <w:rFonts w:eastAsiaTheme="minorEastAsia"/>
                <w:sz w:val="20"/>
                <w:szCs w:val="20"/>
                <w:lang w:val="en-GB" w:eastAsia="zh-CN"/>
              </w:rPr>
              <w:t xml:space="preserve">uesday &amp; </w:t>
            </w:r>
            <w:r w:rsidRPr="00EF058A">
              <w:rPr>
                <w:rFonts w:eastAsiaTheme="minorEastAsia" w:hint="eastAsia"/>
                <w:sz w:val="20"/>
                <w:szCs w:val="20"/>
                <w:lang w:val="en-US" w:eastAsia="zh-CN"/>
              </w:rPr>
              <w:t>F</w:t>
            </w:r>
            <w:r w:rsidRPr="00EF058A">
              <w:rPr>
                <w:rFonts w:eastAsiaTheme="minorEastAsia"/>
                <w:sz w:val="20"/>
                <w:szCs w:val="20"/>
                <w:lang w:val="en-US" w:eastAsia="zh-CN"/>
              </w:rPr>
              <w:t>riday</w:t>
            </w:r>
          </w:p>
          <w:p w14:paraId="74728560" w14:textId="6C06A766" w:rsidR="00F44596" w:rsidRPr="00F44596" w:rsidRDefault="00A638B4" w:rsidP="00F44596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Τρίτη</w:t>
            </w:r>
            <w:r w:rsidRPr="00560AE5">
              <w:rPr>
                <w:rFonts w:eastAsiaTheme="minorEastAsia"/>
                <w:sz w:val="20"/>
                <w:szCs w:val="20"/>
                <w:lang w:val="en-GB" w:eastAsia="zh-CN"/>
              </w:rPr>
              <w:t xml:space="preserve"> &amp; </w:t>
            </w:r>
            <w:r w:rsidR="00560AE5">
              <w:rPr>
                <w:rFonts w:eastAsiaTheme="minorEastAsia"/>
                <w:sz w:val="20"/>
                <w:szCs w:val="20"/>
                <w:lang w:eastAsia="zh-CN"/>
              </w:rPr>
              <w:t>Π</w:t>
            </w:r>
            <w:r w:rsidR="00EF058A">
              <w:rPr>
                <w:rFonts w:eastAsiaTheme="minorEastAsia"/>
                <w:sz w:val="20"/>
                <w:szCs w:val="20"/>
                <w:lang w:eastAsia="zh-CN"/>
              </w:rPr>
              <w:t>αρασκευή</w:t>
            </w:r>
          </w:p>
        </w:tc>
        <w:tc>
          <w:tcPr>
            <w:tcW w:w="2706" w:type="dxa"/>
          </w:tcPr>
          <w:p w14:paraId="59E21D5A" w14:textId="77777777" w:rsidR="00736F7E" w:rsidRDefault="007B33EB" w:rsidP="00EF058A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Τρίτη/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 xml:space="preserve">Tuesday </w:t>
            </w:r>
          </w:p>
          <w:p w14:paraId="0BA057A6" w14:textId="69436763" w:rsidR="00EF058A" w:rsidRPr="00EF058A" w:rsidRDefault="00EF058A" w:rsidP="00EF058A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val="en-GB" w:eastAsia="zh-CN"/>
              </w:rPr>
            </w:pPr>
            <w:r w:rsidRPr="00EF058A">
              <w:rPr>
                <w:rFonts w:eastAsiaTheme="minorEastAsia" w:hint="eastAsia"/>
                <w:sz w:val="20"/>
                <w:szCs w:val="20"/>
                <w:lang w:val="en-GB" w:eastAsia="zh-CN"/>
              </w:rPr>
              <w:t>2</w:t>
            </w:r>
            <w:r w:rsidRPr="00EF058A">
              <w:rPr>
                <w:rFonts w:eastAsiaTheme="minorEastAsia"/>
                <w:sz w:val="20"/>
                <w:szCs w:val="20"/>
                <w:lang w:val="en-GB" w:eastAsia="zh-CN"/>
              </w:rPr>
              <w:t>0</w:t>
            </w:r>
            <w:r w:rsidRPr="00EF058A">
              <w:rPr>
                <w:rFonts w:eastAsiaTheme="minorEastAsia" w:hint="eastAsia"/>
                <w:sz w:val="20"/>
                <w:szCs w:val="20"/>
                <w:lang w:val="en-GB" w:eastAsia="zh-CN"/>
              </w:rPr>
              <w:t>:</w:t>
            </w:r>
            <w:r w:rsidRPr="00EF058A">
              <w:rPr>
                <w:rFonts w:eastAsiaTheme="minorEastAsia"/>
                <w:sz w:val="20"/>
                <w:szCs w:val="20"/>
                <w:lang w:val="en-GB" w:eastAsia="zh-CN"/>
              </w:rPr>
              <w:t>30-21:30</w:t>
            </w:r>
          </w:p>
          <w:p w14:paraId="0131BEE7" w14:textId="77777777" w:rsidR="00736F7E" w:rsidRDefault="00736F7E" w:rsidP="00EF058A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Παρασκευή/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 xml:space="preserve">Friday </w:t>
            </w:r>
          </w:p>
          <w:p w14:paraId="6873A9F6" w14:textId="528CDE1C" w:rsidR="00827145" w:rsidRPr="00930219" w:rsidRDefault="00EF058A" w:rsidP="00EF058A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val="en-GB" w:eastAsia="zh-CN"/>
              </w:rPr>
            </w:pPr>
            <w:r w:rsidRPr="00EF058A">
              <w:rPr>
                <w:rFonts w:eastAsiaTheme="minorEastAsia" w:hint="eastAsia"/>
                <w:sz w:val="20"/>
                <w:szCs w:val="20"/>
                <w:lang w:val="en-GB" w:eastAsia="zh-CN"/>
              </w:rPr>
              <w:t>1</w:t>
            </w:r>
            <w:r w:rsidRPr="00EF058A">
              <w:rPr>
                <w:rFonts w:eastAsiaTheme="minorEastAsia"/>
                <w:sz w:val="20"/>
                <w:szCs w:val="20"/>
                <w:lang w:val="en-GB" w:eastAsia="zh-CN"/>
              </w:rPr>
              <w:t>4:30-16:30</w:t>
            </w:r>
          </w:p>
        </w:tc>
        <w:tc>
          <w:tcPr>
            <w:tcW w:w="1393" w:type="dxa"/>
          </w:tcPr>
          <w:p w14:paraId="384C2666" w14:textId="77777777" w:rsidR="00827145" w:rsidRPr="00A7020D" w:rsidRDefault="00827145" w:rsidP="00182C2B">
            <w:pPr>
              <w:tabs>
                <w:tab w:val="left" w:pos="405"/>
              </w:tabs>
              <w:rPr>
                <w:rFonts w:eastAsiaTheme="minorEastAsia"/>
                <w:sz w:val="20"/>
                <w:szCs w:val="20"/>
                <w:lang w:val="en-GB" w:eastAsia="zh-CN"/>
              </w:rPr>
            </w:pPr>
          </w:p>
        </w:tc>
      </w:tr>
      <w:tr w:rsidR="00EF058A" w:rsidRPr="00EF058A" w14:paraId="020E2E9A" w14:textId="77777777" w:rsidTr="007B33EB">
        <w:trPr>
          <w:trHeight w:val="580"/>
        </w:trPr>
        <w:tc>
          <w:tcPr>
            <w:tcW w:w="3979" w:type="dxa"/>
            <w:vAlign w:val="center"/>
          </w:tcPr>
          <w:p w14:paraId="6CB4078C" w14:textId="21BC9665" w:rsidR="00EF058A" w:rsidRPr="00EF058A" w:rsidRDefault="00EF058A" w:rsidP="001E69A3">
            <w:pPr>
              <w:tabs>
                <w:tab w:val="left" w:pos="405"/>
              </w:tabs>
              <w:jc w:val="center"/>
              <w:rPr>
                <w:b/>
                <w:sz w:val="20"/>
                <w:lang w:val="en-GB"/>
              </w:rPr>
            </w:pPr>
            <w:r w:rsidRPr="00875693">
              <w:rPr>
                <w:b/>
                <w:sz w:val="20"/>
                <w:lang w:val="en-GB"/>
              </w:rPr>
              <w:t>Chinese Language Course (HSK 4.</w:t>
            </w:r>
            <w:r w:rsidRPr="00EF058A">
              <w:rPr>
                <w:b/>
                <w:sz w:val="20"/>
                <w:lang w:val="en-GB"/>
              </w:rPr>
              <w:t>5</w:t>
            </w:r>
            <w:r w:rsidRPr="00875693">
              <w:rPr>
                <w:b/>
                <w:sz w:val="20"/>
                <w:lang w:val="en-GB"/>
              </w:rPr>
              <w:t>)/</w:t>
            </w:r>
            <w:r w:rsidRPr="00875693">
              <w:rPr>
                <w:b/>
                <w:sz w:val="20"/>
              </w:rPr>
              <w:t>Κινεζική</w:t>
            </w:r>
            <w:r w:rsidRPr="00875693">
              <w:rPr>
                <w:b/>
                <w:sz w:val="20"/>
                <w:lang w:val="en-GB"/>
              </w:rPr>
              <w:t xml:space="preserve"> </w:t>
            </w:r>
            <w:r>
              <w:rPr>
                <w:b/>
                <w:sz w:val="20"/>
              </w:rPr>
              <w:t>Γ</w:t>
            </w:r>
            <w:r w:rsidRPr="00875693">
              <w:rPr>
                <w:b/>
                <w:sz w:val="20"/>
              </w:rPr>
              <w:t>λώσσα</w:t>
            </w:r>
            <w:r w:rsidRPr="00875693">
              <w:rPr>
                <w:b/>
                <w:sz w:val="20"/>
                <w:lang w:val="en-GB"/>
              </w:rPr>
              <w:t xml:space="preserve"> (HSK 4.</w:t>
            </w:r>
            <w:r w:rsidRPr="00EF058A">
              <w:rPr>
                <w:b/>
                <w:sz w:val="20"/>
                <w:lang w:val="en-GB"/>
              </w:rPr>
              <w:t>5)</w:t>
            </w:r>
          </w:p>
        </w:tc>
        <w:tc>
          <w:tcPr>
            <w:tcW w:w="2803" w:type="dxa"/>
          </w:tcPr>
          <w:p w14:paraId="04468853" w14:textId="77777777" w:rsidR="00EF058A" w:rsidRPr="00EF058A" w:rsidRDefault="00EF058A" w:rsidP="00EF058A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val="en-GB" w:eastAsia="zh-CN"/>
              </w:rPr>
            </w:pPr>
            <w:r w:rsidRPr="00EF058A">
              <w:rPr>
                <w:rFonts w:eastAsiaTheme="minorEastAsia" w:hint="eastAsia"/>
                <w:sz w:val="20"/>
                <w:szCs w:val="20"/>
                <w:lang w:val="en-US" w:eastAsia="zh-CN"/>
              </w:rPr>
              <w:t>T</w:t>
            </w:r>
            <w:r w:rsidRPr="00EF058A">
              <w:rPr>
                <w:rFonts w:eastAsiaTheme="minorEastAsia"/>
                <w:sz w:val="20"/>
                <w:szCs w:val="20"/>
                <w:lang w:val="en-US" w:eastAsia="zh-CN"/>
              </w:rPr>
              <w:t>uesday &amp; Thursday</w:t>
            </w:r>
          </w:p>
          <w:p w14:paraId="5192749A" w14:textId="1870D9EF" w:rsidR="00EF058A" w:rsidRPr="00EF058A" w:rsidRDefault="00EF058A" w:rsidP="007C79A6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val="en-GB"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Τρίτη &amp; Πέμπτη</w:t>
            </w:r>
          </w:p>
        </w:tc>
        <w:tc>
          <w:tcPr>
            <w:tcW w:w="2706" w:type="dxa"/>
          </w:tcPr>
          <w:p w14:paraId="4D28A2CA" w14:textId="77777777" w:rsidR="004E318A" w:rsidRDefault="004E318A" w:rsidP="00EF058A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val="en-GB" w:eastAsia="zh-CN"/>
              </w:rPr>
            </w:pPr>
          </w:p>
          <w:p w14:paraId="05B2AE02" w14:textId="2BCC06AB" w:rsidR="00EF058A" w:rsidRPr="00EF058A" w:rsidRDefault="00EF058A" w:rsidP="00EF058A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val="en-GB" w:eastAsia="zh-CN"/>
              </w:rPr>
            </w:pPr>
            <w:r w:rsidRPr="00EF058A">
              <w:rPr>
                <w:rFonts w:eastAsiaTheme="minorEastAsia"/>
                <w:sz w:val="20"/>
                <w:szCs w:val="20"/>
                <w:lang w:val="en-GB" w:eastAsia="zh-CN"/>
              </w:rPr>
              <w:t>18:30-20:00</w:t>
            </w:r>
          </w:p>
          <w:p w14:paraId="7A9023C4" w14:textId="77777777" w:rsidR="00EF058A" w:rsidRPr="00EF058A" w:rsidRDefault="00EF058A" w:rsidP="00EF058A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val="en-GB" w:eastAsia="zh-CN"/>
              </w:rPr>
            </w:pPr>
          </w:p>
        </w:tc>
        <w:tc>
          <w:tcPr>
            <w:tcW w:w="1393" w:type="dxa"/>
          </w:tcPr>
          <w:p w14:paraId="06B8FEA8" w14:textId="77777777" w:rsidR="00EF058A" w:rsidRPr="00A7020D" w:rsidRDefault="00EF058A" w:rsidP="00182C2B">
            <w:pPr>
              <w:tabs>
                <w:tab w:val="left" w:pos="405"/>
              </w:tabs>
              <w:rPr>
                <w:rFonts w:eastAsiaTheme="minorEastAsia"/>
                <w:sz w:val="20"/>
                <w:szCs w:val="20"/>
                <w:lang w:val="en-GB" w:eastAsia="zh-CN"/>
              </w:rPr>
            </w:pPr>
          </w:p>
        </w:tc>
      </w:tr>
      <w:tr w:rsidR="00CF1B12" w:rsidRPr="00A638B4" w14:paraId="203F9F68" w14:textId="77777777" w:rsidTr="007B33EB">
        <w:trPr>
          <w:trHeight w:val="580"/>
        </w:trPr>
        <w:tc>
          <w:tcPr>
            <w:tcW w:w="3979" w:type="dxa"/>
            <w:vAlign w:val="center"/>
          </w:tcPr>
          <w:p w14:paraId="7F8BD0A8" w14:textId="446A673C" w:rsidR="00CF1B12" w:rsidRPr="00875693" w:rsidRDefault="00CF1B12" w:rsidP="001E69A3">
            <w:pPr>
              <w:tabs>
                <w:tab w:val="left" w:pos="405"/>
              </w:tabs>
              <w:jc w:val="center"/>
              <w:rPr>
                <w:b/>
                <w:sz w:val="20"/>
                <w:lang w:val="en-GB"/>
              </w:rPr>
            </w:pPr>
            <w:r w:rsidRPr="00875693">
              <w:rPr>
                <w:b/>
                <w:sz w:val="20"/>
                <w:lang w:val="en-GB"/>
              </w:rPr>
              <w:t>Chinese Language Course (HSK 5.</w:t>
            </w:r>
            <w:r w:rsidR="00EF058A" w:rsidRPr="00175529">
              <w:rPr>
                <w:b/>
                <w:sz w:val="20"/>
                <w:lang w:val="en-GB"/>
              </w:rPr>
              <w:t>5</w:t>
            </w:r>
            <w:r w:rsidRPr="00875693">
              <w:rPr>
                <w:b/>
                <w:sz w:val="20"/>
                <w:lang w:val="en-GB"/>
              </w:rPr>
              <w:t>)/</w:t>
            </w:r>
            <w:r w:rsidRPr="00875693">
              <w:rPr>
                <w:b/>
                <w:sz w:val="20"/>
              </w:rPr>
              <w:t>Κινεζική</w:t>
            </w:r>
            <w:r w:rsidRPr="00875693">
              <w:rPr>
                <w:b/>
                <w:sz w:val="20"/>
                <w:lang w:val="en-GB"/>
              </w:rPr>
              <w:t xml:space="preserve"> </w:t>
            </w:r>
            <w:r>
              <w:rPr>
                <w:b/>
                <w:sz w:val="20"/>
              </w:rPr>
              <w:t>Γ</w:t>
            </w:r>
            <w:r w:rsidRPr="00875693">
              <w:rPr>
                <w:b/>
                <w:sz w:val="20"/>
              </w:rPr>
              <w:t>λώσσα</w:t>
            </w:r>
            <w:r w:rsidRPr="00875693">
              <w:rPr>
                <w:b/>
                <w:sz w:val="20"/>
                <w:lang w:val="en-GB"/>
              </w:rPr>
              <w:t xml:space="preserve"> (HSK 5.</w:t>
            </w:r>
            <w:r w:rsidR="00EF058A" w:rsidRPr="00175529">
              <w:rPr>
                <w:b/>
                <w:sz w:val="20"/>
                <w:lang w:val="en-GB"/>
              </w:rPr>
              <w:t>5</w:t>
            </w:r>
            <w:r w:rsidRPr="00875693">
              <w:rPr>
                <w:b/>
                <w:sz w:val="20"/>
                <w:lang w:val="en-GB"/>
              </w:rPr>
              <w:t>)</w:t>
            </w:r>
          </w:p>
        </w:tc>
        <w:tc>
          <w:tcPr>
            <w:tcW w:w="2803" w:type="dxa"/>
          </w:tcPr>
          <w:p w14:paraId="62080474" w14:textId="77777777" w:rsidR="00CF1B12" w:rsidRDefault="00CF1B12" w:rsidP="00CF1B12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Monday &amp; Wednesday</w:t>
            </w:r>
          </w:p>
          <w:p w14:paraId="31D0CBEC" w14:textId="689FCDF3" w:rsidR="00CF1B12" w:rsidRDefault="00CF1B12" w:rsidP="00CF1B12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Δευτέρα &amp; Τετάρτη</w:t>
            </w:r>
          </w:p>
        </w:tc>
        <w:tc>
          <w:tcPr>
            <w:tcW w:w="2706" w:type="dxa"/>
          </w:tcPr>
          <w:p w14:paraId="322BDF32" w14:textId="19E6149D" w:rsidR="00CF1B12" w:rsidRDefault="00CF1B12" w:rsidP="007C79A6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8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eastAsiaTheme="minorEastAsia"/>
                <w:sz w:val="20"/>
                <w:szCs w:val="20"/>
                <w:lang w:val="en-GB" w:eastAsia="zh-CN"/>
              </w:rPr>
              <w:t>3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0 – 20:</w:t>
            </w:r>
            <w:r>
              <w:rPr>
                <w:rFonts w:eastAsiaTheme="minorEastAsia"/>
                <w:sz w:val="20"/>
                <w:szCs w:val="20"/>
                <w:lang w:val="en-GB" w:eastAsia="zh-CN"/>
              </w:rPr>
              <w:t>0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93" w:type="dxa"/>
          </w:tcPr>
          <w:p w14:paraId="581E5F6C" w14:textId="77777777" w:rsidR="00CF1B12" w:rsidRPr="00A7020D" w:rsidRDefault="00CF1B12" w:rsidP="00182C2B">
            <w:pPr>
              <w:tabs>
                <w:tab w:val="left" w:pos="405"/>
              </w:tabs>
              <w:rPr>
                <w:rFonts w:eastAsiaTheme="minorEastAsia"/>
                <w:sz w:val="20"/>
                <w:szCs w:val="20"/>
                <w:lang w:val="en-GB" w:eastAsia="zh-CN"/>
              </w:rPr>
            </w:pPr>
          </w:p>
        </w:tc>
      </w:tr>
      <w:tr w:rsidR="00182C2B" w:rsidRPr="00AB0212" w14:paraId="05D1BFFD" w14:textId="77777777" w:rsidTr="007B33EB">
        <w:trPr>
          <w:trHeight w:val="681"/>
        </w:trPr>
        <w:tc>
          <w:tcPr>
            <w:tcW w:w="3979" w:type="dxa"/>
            <w:vAlign w:val="center"/>
          </w:tcPr>
          <w:p w14:paraId="09BB277F" w14:textId="21B4F61C" w:rsidR="00182C2B" w:rsidRPr="00875693" w:rsidRDefault="00A7020D" w:rsidP="001E69A3">
            <w:pPr>
              <w:tabs>
                <w:tab w:val="left" w:pos="405"/>
              </w:tabs>
              <w:jc w:val="center"/>
              <w:rPr>
                <w:rFonts w:eastAsiaTheme="minorEastAsia"/>
                <w:b/>
                <w:sz w:val="20"/>
                <w:szCs w:val="20"/>
                <w:lang w:val="en-GB" w:eastAsia="zh-CN"/>
              </w:rPr>
            </w:pPr>
            <w:r w:rsidRPr="00875693">
              <w:rPr>
                <w:rFonts w:eastAsiaTheme="minorEastAsia"/>
                <w:b/>
                <w:sz w:val="20"/>
                <w:szCs w:val="20"/>
                <w:lang w:val="en-GB" w:eastAsia="zh-CN"/>
              </w:rPr>
              <w:t>Chinese Language Course for Children (YCT 1)</w:t>
            </w:r>
            <w:r w:rsidR="001E69A3" w:rsidRPr="00875693">
              <w:rPr>
                <w:rFonts w:eastAsiaTheme="minorEastAsia"/>
                <w:b/>
                <w:sz w:val="20"/>
                <w:szCs w:val="20"/>
                <w:lang w:val="en-GB" w:eastAsia="zh-CN"/>
              </w:rPr>
              <w:t xml:space="preserve"> / </w:t>
            </w:r>
            <w:r w:rsidR="001E69A3" w:rsidRPr="00875693">
              <w:rPr>
                <w:rFonts w:eastAsiaTheme="minorEastAsia"/>
                <w:b/>
                <w:sz w:val="20"/>
                <w:szCs w:val="20"/>
                <w:lang w:eastAsia="zh-CN"/>
              </w:rPr>
              <w:t>Κινέζικη</w:t>
            </w:r>
            <w:r w:rsidR="001E69A3" w:rsidRPr="00875693">
              <w:rPr>
                <w:rFonts w:eastAsiaTheme="minorEastAsia"/>
                <w:b/>
                <w:sz w:val="20"/>
                <w:szCs w:val="20"/>
                <w:lang w:val="en-GB" w:eastAsia="zh-CN"/>
              </w:rPr>
              <w:t xml:space="preserve"> </w:t>
            </w:r>
            <w:r w:rsidR="001E69A3" w:rsidRPr="00875693">
              <w:rPr>
                <w:rFonts w:eastAsiaTheme="minorEastAsia"/>
                <w:b/>
                <w:sz w:val="20"/>
                <w:szCs w:val="20"/>
                <w:lang w:eastAsia="zh-CN"/>
              </w:rPr>
              <w:t>Γλώσσα</w:t>
            </w:r>
            <w:r w:rsidR="001E69A3" w:rsidRPr="00875693">
              <w:rPr>
                <w:rFonts w:eastAsiaTheme="minorEastAsia"/>
                <w:b/>
                <w:sz w:val="20"/>
                <w:szCs w:val="20"/>
                <w:lang w:val="en-GB" w:eastAsia="zh-CN"/>
              </w:rPr>
              <w:t xml:space="preserve"> </w:t>
            </w:r>
            <w:r w:rsidR="001E69A3" w:rsidRPr="00875693">
              <w:rPr>
                <w:rFonts w:eastAsiaTheme="minorEastAsia"/>
                <w:b/>
                <w:sz w:val="20"/>
                <w:szCs w:val="20"/>
                <w:lang w:eastAsia="zh-CN"/>
              </w:rPr>
              <w:t>για</w:t>
            </w:r>
            <w:r w:rsidR="001E69A3" w:rsidRPr="00875693">
              <w:rPr>
                <w:rFonts w:eastAsiaTheme="minorEastAsia"/>
                <w:b/>
                <w:sz w:val="20"/>
                <w:szCs w:val="20"/>
                <w:lang w:val="en-GB" w:eastAsia="zh-CN"/>
              </w:rPr>
              <w:t xml:space="preserve"> </w:t>
            </w:r>
            <w:r w:rsidR="001E69A3" w:rsidRPr="00875693">
              <w:rPr>
                <w:rFonts w:eastAsiaTheme="minorEastAsia"/>
                <w:b/>
                <w:sz w:val="20"/>
                <w:szCs w:val="20"/>
                <w:lang w:eastAsia="zh-CN"/>
              </w:rPr>
              <w:t>Παιδιά</w:t>
            </w:r>
            <w:r w:rsidR="001E69A3" w:rsidRPr="00875693">
              <w:rPr>
                <w:rFonts w:eastAsiaTheme="minorEastAsia"/>
                <w:b/>
                <w:sz w:val="20"/>
                <w:szCs w:val="20"/>
                <w:lang w:val="en-GB" w:eastAsia="zh-CN"/>
              </w:rPr>
              <w:t xml:space="preserve"> (YCT 1)</w:t>
            </w:r>
          </w:p>
        </w:tc>
        <w:tc>
          <w:tcPr>
            <w:tcW w:w="2803" w:type="dxa"/>
          </w:tcPr>
          <w:p w14:paraId="4825A573" w14:textId="77777777" w:rsidR="00182C2B" w:rsidRDefault="00EF058A" w:rsidP="00EF058A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Friday</w:t>
            </w:r>
          </w:p>
          <w:p w14:paraId="6BE6F0CD" w14:textId="6FD50E35" w:rsidR="00EF058A" w:rsidRPr="00EF058A" w:rsidRDefault="00EF058A" w:rsidP="00EF058A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Παρασκευή</w:t>
            </w:r>
          </w:p>
        </w:tc>
        <w:tc>
          <w:tcPr>
            <w:tcW w:w="2706" w:type="dxa"/>
          </w:tcPr>
          <w:p w14:paraId="15B0D51F" w14:textId="7123ED83" w:rsidR="00182C2B" w:rsidRPr="00B66E94" w:rsidRDefault="00B66E94" w:rsidP="00CF1B12">
            <w:pPr>
              <w:tabs>
                <w:tab w:val="left" w:pos="405"/>
              </w:tabs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17:00 – 18:00</w:t>
            </w:r>
          </w:p>
        </w:tc>
        <w:tc>
          <w:tcPr>
            <w:tcW w:w="1393" w:type="dxa"/>
          </w:tcPr>
          <w:p w14:paraId="3BECC86D" w14:textId="77777777" w:rsidR="00182C2B" w:rsidRPr="00A7020D" w:rsidRDefault="00182C2B" w:rsidP="00182C2B">
            <w:pPr>
              <w:tabs>
                <w:tab w:val="left" w:pos="405"/>
              </w:tabs>
              <w:rPr>
                <w:rFonts w:eastAsiaTheme="minorEastAsia"/>
                <w:sz w:val="20"/>
                <w:szCs w:val="20"/>
                <w:lang w:val="en-GB" w:eastAsia="zh-CN"/>
              </w:rPr>
            </w:pPr>
          </w:p>
        </w:tc>
      </w:tr>
    </w:tbl>
    <w:p w14:paraId="767C9D5F" w14:textId="77777777" w:rsidR="00182C2B" w:rsidRPr="00A7020D" w:rsidRDefault="00182C2B" w:rsidP="00182C2B">
      <w:pPr>
        <w:tabs>
          <w:tab w:val="left" w:pos="405"/>
        </w:tabs>
        <w:spacing w:after="0"/>
        <w:rPr>
          <w:rFonts w:eastAsiaTheme="minorEastAsia"/>
          <w:sz w:val="20"/>
          <w:szCs w:val="20"/>
          <w:lang w:val="en-GB" w:eastAsia="zh-CN"/>
        </w:rPr>
      </w:pPr>
    </w:p>
    <w:p w14:paraId="08124624" w14:textId="2452D652" w:rsidR="00C2037F" w:rsidRPr="00A7020D" w:rsidRDefault="00C2037F" w:rsidP="007F4668">
      <w:pPr>
        <w:spacing w:after="0"/>
        <w:jc w:val="both"/>
        <w:rPr>
          <w:lang w:val="en-GB"/>
        </w:rPr>
      </w:pPr>
    </w:p>
    <w:p w14:paraId="3378E4D5" w14:textId="77777777" w:rsidR="00270E0D" w:rsidRPr="00CF1B12" w:rsidRDefault="00270E0D" w:rsidP="001E69A3">
      <w:pPr>
        <w:spacing w:after="0"/>
        <w:rPr>
          <w:b/>
          <w:u w:val="single" w:color="000000"/>
          <w:lang w:val="en-US"/>
        </w:rPr>
      </w:pPr>
    </w:p>
    <w:p w14:paraId="75C3CC6C" w14:textId="77777777" w:rsidR="00F806F1" w:rsidRDefault="00C11DE4" w:rsidP="00F806F1">
      <w:pPr>
        <w:spacing w:after="0"/>
        <w:rPr>
          <w:sz w:val="24"/>
          <w:szCs w:val="24"/>
          <w:lang w:val="en-GB"/>
        </w:rPr>
      </w:pPr>
      <w:r w:rsidRPr="003A4931">
        <w:rPr>
          <w:b/>
          <w:sz w:val="24"/>
          <w:szCs w:val="24"/>
          <w:u w:val="single" w:color="000000"/>
          <w:lang w:val="en-GB"/>
        </w:rPr>
        <w:t>Terms and Conditions of Registration</w:t>
      </w:r>
      <w:r w:rsidR="00EC5DB0" w:rsidRPr="003A4931">
        <w:rPr>
          <w:b/>
          <w:sz w:val="24"/>
          <w:szCs w:val="24"/>
          <w:u w:val="single" w:color="000000"/>
          <w:lang w:val="en-GB"/>
        </w:rPr>
        <w:t xml:space="preserve"> </w:t>
      </w:r>
      <w:r w:rsidRPr="003A4931">
        <w:rPr>
          <w:b/>
          <w:sz w:val="24"/>
          <w:szCs w:val="24"/>
          <w:u w:val="single" w:color="000000"/>
          <w:lang w:val="en-GB"/>
        </w:rPr>
        <w:t>/</w:t>
      </w:r>
      <w:r w:rsidR="00EC5DB0" w:rsidRPr="003A4931">
        <w:rPr>
          <w:b/>
          <w:sz w:val="24"/>
          <w:szCs w:val="24"/>
          <w:u w:val="single" w:color="000000"/>
          <w:lang w:val="en-GB"/>
        </w:rPr>
        <w:t xml:space="preserve"> </w:t>
      </w:r>
      <w:r w:rsidRPr="003A4931">
        <w:rPr>
          <w:b/>
          <w:sz w:val="24"/>
          <w:szCs w:val="24"/>
          <w:u w:val="single" w:color="000000"/>
        </w:rPr>
        <w:t>Όροι</w:t>
      </w:r>
      <w:r w:rsidRPr="003A4931">
        <w:rPr>
          <w:b/>
          <w:sz w:val="24"/>
          <w:szCs w:val="24"/>
          <w:u w:val="single" w:color="000000"/>
          <w:lang w:val="en-GB"/>
        </w:rPr>
        <w:t xml:space="preserve"> </w:t>
      </w:r>
      <w:r w:rsidRPr="003A4931">
        <w:rPr>
          <w:b/>
          <w:sz w:val="24"/>
          <w:szCs w:val="24"/>
          <w:u w:val="single" w:color="000000"/>
        </w:rPr>
        <w:t>και</w:t>
      </w:r>
      <w:r w:rsidRPr="003A4931">
        <w:rPr>
          <w:b/>
          <w:sz w:val="24"/>
          <w:szCs w:val="24"/>
          <w:u w:val="single" w:color="000000"/>
          <w:lang w:val="en-GB"/>
        </w:rPr>
        <w:t xml:space="preserve"> </w:t>
      </w:r>
      <w:r w:rsidRPr="003A4931">
        <w:rPr>
          <w:b/>
          <w:sz w:val="24"/>
          <w:szCs w:val="24"/>
          <w:u w:val="single" w:color="000000"/>
        </w:rPr>
        <w:t>Προϋποθέσεις</w:t>
      </w:r>
      <w:r w:rsidRPr="003A4931">
        <w:rPr>
          <w:b/>
          <w:sz w:val="24"/>
          <w:szCs w:val="24"/>
          <w:u w:val="single" w:color="000000"/>
          <w:lang w:val="en-GB"/>
        </w:rPr>
        <w:t xml:space="preserve"> </w:t>
      </w:r>
      <w:r w:rsidRPr="003A4931">
        <w:rPr>
          <w:b/>
          <w:sz w:val="24"/>
          <w:szCs w:val="24"/>
          <w:u w:val="single" w:color="000000"/>
        </w:rPr>
        <w:t>Εγγραφής</w:t>
      </w:r>
      <w:r w:rsidRPr="003A4931">
        <w:rPr>
          <w:b/>
          <w:sz w:val="24"/>
          <w:szCs w:val="24"/>
          <w:u w:val="single" w:color="000000"/>
          <w:lang w:val="en-GB"/>
        </w:rPr>
        <w:t>:</w:t>
      </w:r>
      <w:r w:rsidRPr="003A4931">
        <w:rPr>
          <w:b/>
          <w:sz w:val="24"/>
          <w:szCs w:val="24"/>
          <w:lang w:val="en-GB"/>
        </w:rPr>
        <w:t xml:space="preserve"> </w:t>
      </w:r>
      <w:r w:rsidRPr="003A4931">
        <w:rPr>
          <w:sz w:val="24"/>
          <w:szCs w:val="24"/>
          <w:lang w:val="en-GB"/>
        </w:rPr>
        <w:t xml:space="preserve"> </w:t>
      </w:r>
    </w:p>
    <w:p w14:paraId="5DB07642" w14:textId="3445D331" w:rsidR="00C2037F" w:rsidRPr="00F806F1" w:rsidRDefault="00C11DE4" w:rsidP="00F806F1">
      <w:pPr>
        <w:spacing w:after="0"/>
        <w:rPr>
          <w:sz w:val="24"/>
          <w:szCs w:val="24"/>
          <w:lang w:val="en-GB"/>
        </w:rPr>
      </w:pPr>
      <w:r w:rsidRPr="00C422F1">
        <w:rPr>
          <w:b/>
          <w:sz w:val="24"/>
          <w:lang w:val="en-GB"/>
        </w:rPr>
        <w:t xml:space="preserve"> </w:t>
      </w:r>
      <w:r w:rsidRPr="00C422F1">
        <w:rPr>
          <w:sz w:val="20"/>
          <w:lang w:val="en-GB"/>
        </w:rPr>
        <w:t xml:space="preserve"> </w:t>
      </w:r>
    </w:p>
    <w:p w14:paraId="55B59FB6" w14:textId="4E0D9071" w:rsidR="00C2037F" w:rsidRPr="000C01F2" w:rsidRDefault="00C11DE4">
      <w:pPr>
        <w:spacing w:after="0" w:line="265" w:lineRule="auto"/>
        <w:ind w:right="13" w:firstLine="2"/>
        <w:jc w:val="both"/>
        <w:rPr>
          <w:i/>
        </w:rPr>
      </w:pPr>
      <w:r w:rsidRPr="000C01F2">
        <w:rPr>
          <w:i/>
          <w:sz w:val="20"/>
          <w:lang w:val="en-GB"/>
        </w:rPr>
        <w:t xml:space="preserve">Please find bellow the terms and conditions </w:t>
      </w:r>
      <w:r w:rsidR="00CF1B12">
        <w:rPr>
          <w:i/>
          <w:sz w:val="20"/>
          <w:lang w:val="en-GB"/>
        </w:rPr>
        <w:t>of</w:t>
      </w:r>
      <w:r w:rsidRPr="000C01F2">
        <w:rPr>
          <w:i/>
          <w:sz w:val="20"/>
          <w:lang w:val="en-GB"/>
        </w:rPr>
        <w:t xml:space="preserve"> the registration in any of the C</w:t>
      </w:r>
      <w:r w:rsidR="00CF1B12">
        <w:rPr>
          <w:i/>
          <w:sz w:val="20"/>
          <w:lang w:val="en-GB"/>
        </w:rPr>
        <w:t>onfucius Institute</w:t>
      </w:r>
      <w:r w:rsidRPr="000C01F2">
        <w:rPr>
          <w:i/>
          <w:sz w:val="20"/>
          <w:lang w:val="en-GB"/>
        </w:rPr>
        <w:t xml:space="preserve"> at </w:t>
      </w:r>
      <w:r w:rsidR="00CF1B12">
        <w:rPr>
          <w:i/>
          <w:sz w:val="20"/>
          <w:lang w:val="en-GB"/>
        </w:rPr>
        <w:t xml:space="preserve">the </w:t>
      </w:r>
      <w:r w:rsidRPr="000C01F2">
        <w:rPr>
          <w:i/>
          <w:sz w:val="20"/>
          <w:lang w:val="en-GB"/>
        </w:rPr>
        <w:t>U</w:t>
      </w:r>
      <w:r w:rsidR="00CF1B12">
        <w:rPr>
          <w:i/>
          <w:sz w:val="20"/>
          <w:lang w:val="en-GB"/>
        </w:rPr>
        <w:t>niversity of Cyprus</w:t>
      </w:r>
      <w:r w:rsidRPr="000C01F2">
        <w:rPr>
          <w:i/>
          <w:sz w:val="20"/>
          <w:lang w:val="en-GB"/>
        </w:rPr>
        <w:t xml:space="preserve"> courses. </w:t>
      </w:r>
      <w:proofErr w:type="spellStart"/>
      <w:r w:rsidRPr="000C01F2">
        <w:rPr>
          <w:i/>
          <w:sz w:val="20"/>
        </w:rPr>
        <w:t>This</w:t>
      </w:r>
      <w:proofErr w:type="spellEnd"/>
      <w:r w:rsidRPr="000C01F2">
        <w:rPr>
          <w:i/>
          <w:sz w:val="20"/>
        </w:rPr>
        <w:t xml:space="preserve"> </w:t>
      </w:r>
      <w:proofErr w:type="spellStart"/>
      <w:r w:rsidRPr="000C01F2">
        <w:rPr>
          <w:i/>
          <w:sz w:val="20"/>
        </w:rPr>
        <w:t>section</w:t>
      </w:r>
      <w:proofErr w:type="spellEnd"/>
      <w:r w:rsidRPr="000C01F2">
        <w:rPr>
          <w:i/>
          <w:sz w:val="20"/>
        </w:rPr>
        <w:t xml:space="preserve"> </w:t>
      </w:r>
      <w:proofErr w:type="spellStart"/>
      <w:r w:rsidRPr="000C01F2">
        <w:rPr>
          <w:i/>
          <w:sz w:val="20"/>
        </w:rPr>
        <w:t>is</w:t>
      </w:r>
      <w:proofErr w:type="spellEnd"/>
      <w:r w:rsidRPr="000C01F2">
        <w:rPr>
          <w:i/>
          <w:sz w:val="20"/>
        </w:rPr>
        <w:t xml:space="preserve"> </w:t>
      </w:r>
      <w:proofErr w:type="spellStart"/>
      <w:r w:rsidRPr="000C01F2">
        <w:rPr>
          <w:i/>
          <w:sz w:val="20"/>
        </w:rPr>
        <w:t>considered</w:t>
      </w:r>
      <w:proofErr w:type="spellEnd"/>
      <w:r w:rsidRPr="000C01F2">
        <w:rPr>
          <w:i/>
          <w:sz w:val="20"/>
        </w:rPr>
        <w:t xml:space="preserve"> a </w:t>
      </w:r>
      <w:proofErr w:type="spellStart"/>
      <w:r w:rsidRPr="000C01F2">
        <w:rPr>
          <w:i/>
          <w:sz w:val="20"/>
        </w:rPr>
        <w:t>contract</w:t>
      </w:r>
      <w:proofErr w:type="spellEnd"/>
      <w:r w:rsidRPr="000C01F2">
        <w:rPr>
          <w:i/>
          <w:sz w:val="20"/>
        </w:rPr>
        <w:t xml:space="preserve">. /Πιο κάτω αναφέρονται οι όροι και προϋποθέσεις για την εγγραφή σε οποιοδήποτε </w:t>
      </w:r>
      <w:r w:rsidR="003F3128" w:rsidRPr="000C01F2">
        <w:rPr>
          <w:i/>
          <w:sz w:val="20"/>
        </w:rPr>
        <w:t>από</w:t>
      </w:r>
      <w:r w:rsidRPr="000C01F2">
        <w:rPr>
          <w:i/>
          <w:sz w:val="20"/>
        </w:rPr>
        <w:t xml:space="preserve"> τα μαθήματα του Ινστιτούτου Κομφούκιος στο</w:t>
      </w:r>
      <w:r w:rsidR="00CF1B12">
        <w:rPr>
          <w:i/>
          <w:sz w:val="20"/>
        </w:rPr>
        <w:t xml:space="preserve"> ΠΚ</w:t>
      </w:r>
      <w:r w:rsidRPr="000C01F2">
        <w:rPr>
          <w:i/>
          <w:sz w:val="20"/>
        </w:rPr>
        <w:t>. Το πιο κάτω θεωρείται σύμβαση.</w:t>
      </w:r>
      <w:r w:rsidRPr="000C01F2">
        <w:rPr>
          <w:b/>
          <w:i/>
          <w:sz w:val="20"/>
        </w:rPr>
        <w:t xml:space="preserve">  </w:t>
      </w:r>
    </w:p>
    <w:p w14:paraId="33BCEBE0" w14:textId="77777777" w:rsidR="00C2037F" w:rsidRPr="00770606" w:rsidRDefault="00C11DE4">
      <w:pPr>
        <w:spacing w:after="32"/>
        <w:ind w:left="2"/>
      </w:pPr>
      <w:r w:rsidRPr="00770606">
        <w:rPr>
          <w:sz w:val="20"/>
        </w:rPr>
        <w:t xml:space="preserve"> </w:t>
      </w:r>
    </w:p>
    <w:p w14:paraId="2EFDDA69" w14:textId="4A34A862" w:rsidR="009D46EB" w:rsidRPr="009D46EB" w:rsidRDefault="00C11DE4" w:rsidP="009D46EB">
      <w:pPr>
        <w:pStyle w:val="ListParagraph"/>
        <w:numPr>
          <w:ilvl w:val="0"/>
          <w:numId w:val="1"/>
        </w:numPr>
        <w:spacing w:after="30" w:line="268" w:lineRule="auto"/>
        <w:jc w:val="both"/>
        <w:rPr>
          <w:b/>
          <w:sz w:val="20"/>
          <w:highlight w:val="yellow"/>
          <w:u w:val="single"/>
        </w:rPr>
      </w:pPr>
      <w:r w:rsidRPr="00D63891">
        <w:rPr>
          <w:b/>
          <w:sz w:val="20"/>
          <w:highlight w:val="yellow"/>
          <w:u w:val="single"/>
          <w:lang w:val="en-GB"/>
        </w:rPr>
        <w:t xml:space="preserve">Registration period: </w:t>
      </w:r>
      <w:r w:rsidR="009D46EB" w:rsidRPr="009D46EB">
        <w:rPr>
          <w:b/>
          <w:sz w:val="20"/>
          <w:highlight w:val="yellow"/>
          <w:u w:val="single"/>
          <w:lang w:val="en-GB"/>
        </w:rPr>
        <w:t>23/12/2024 – 26/01/2025</w:t>
      </w:r>
      <w:r w:rsidR="009D46EB">
        <w:rPr>
          <w:b/>
          <w:sz w:val="20"/>
          <w:highlight w:val="yellow"/>
          <w:u w:val="single"/>
          <w:lang w:val="en-US"/>
        </w:rPr>
        <w:t xml:space="preserve">. </w:t>
      </w:r>
      <w:r w:rsidR="009D46EB" w:rsidRPr="009D46EB">
        <w:rPr>
          <w:sz w:val="20"/>
          <w:highlight w:val="yellow"/>
          <w:lang w:val="en-GB"/>
        </w:rPr>
        <w:t>In case of availability, registration may be extended until</w:t>
      </w:r>
      <w:r w:rsidR="009D46EB">
        <w:rPr>
          <w:sz w:val="20"/>
          <w:highlight w:val="yellow"/>
          <w:lang w:val="en-GB"/>
        </w:rPr>
        <w:t xml:space="preserve"> </w:t>
      </w:r>
      <w:r w:rsidR="00D24F99" w:rsidRPr="00D24F99">
        <w:rPr>
          <w:sz w:val="20"/>
          <w:highlight w:val="yellow"/>
          <w:lang w:val="en-US"/>
        </w:rPr>
        <w:t>16</w:t>
      </w:r>
      <w:proofErr w:type="gramStart"/>
      <w:r w:rsidR="00D24F99" w:rsidRPr="00D24F99">
        <w:rPr>
          <w:sz w:val="20"/>
          <w:highlight w:val="yellow"/>
          <w:vertAlign w:val="superscript"/>
          <w:lang w:val="en-US"/>
        </w:rPr>
        <w:t>th</w:t>
      </w:r>
      <w:r w:rsidR="00D24F99">
        <w:rPr>
          <w:sz w:val="20"/>
          <w:highlight w:val="yellow"/>
          <w:lang w:val="en-US"/>
        </w:rPr>
        <w:t xml:space="preserve"> </w:t>
      </w:r>
      <w:r w:rsidR="009D46EB" w:rsidRPr="009D46EB">
        <w:rPr>
          <w:sz w:val="20"/>
          <w:highlight w:val="yellow"/>
          <w:vertAlign w:val="superscript"/>
          <w:lang w:val="en-US"/>
        </w:rPr>
        <w:t xml:space="preserve"> </w:t>
      </w:r>
      <w:r w:rsidR="009D46EB" w:rsidRPr="009D46EB">
        <w:rPr>
          <w:sz w:val="20"/>
          <w:highlight w:val="yellow"/>
          <w:lang w:val="en-US"/>
        </w:rPr>
        <w:t>of</w:t>
      </w:r>
      <w:proofErr w:type="gramEnd"/>
      <w:r w:rsidR="009D46EB" w:rsidRPr="009D46EB">
        <w:rPr>
          <w:sz w:val="20"/>
          <w:highlight w:val="yellow"/>
          <w:lang w:val="en-US"/>
        </w:rPr>
        <w:t xml:space="preserve"> </w:t>
      </w:r>
      <w:r w:rsidR="009D46EB">
        <w:rPr>
          <w:sz w:val="20"/>
          <w:highlight w:val="yellow"/>
          <w:lang w:val="en-US"/>
        </w:rPr>
        <w:t>February</w:t>
      </w:r>
      <w:r w:rsidR="009D46EB" w:rsidRPr="009D46EB">
        <w:rPr>
          <w:sz w:val="20"/>
          <w:highlight w:val="yellow"/>
          <w:lang w:val="en-US"/>
        </w:rPr>
        <w:t xml:space="preserve"> 202</w:t>
      </w:r>
      <w:r w:rsidR="009D46EB">
        <w:rPr>
          <w:sz w:val="20"/>
          <w:highlight w:val="yellow"/>
          <w:lang w:val="en-US"/>
        </w:rPr>
        <w:t>5</w:t>
      </w:r>
      <w:r w:rsidR="009D46EB" w:rsidRPr="009D46EB">
        <w:rPr>
          <w:sz w:val="20"/>
          <w:highlight w:val="yellow"/>
          <w:lang w:val="en-GB"/>
        </w:rPr>
        <w:t>.</w:t>
      </w:r>
      <w:r w:rsidR="009D46EB">
        <w:rPr>
          <w:sz w:val="20"/>
          <w:highlight w:val="yellow"/>
          <w:lang w:val="en-GB"/>
        </w:rPr>
        <w:t>/</w:t>
      </w:r>
      <w:r w:rsidR="009D46EB" w:rsidRPr="009D46EB">
        <w:rPr>
          <w:b/>
          <w:sz w:val="20"/>
          <w:highlight w:val="yellow"/>
          <w:u w:val="single"/>
          <w:lang w:val="en-GB"/>
        </w:rPr>
        <w:t xml:space="preserve"> </w:t>
      </w:r>
      <w:r w:rsidR="009D46EB" w:rsidRPr="009D46EB">
        <w:rPr>
          <w:b/>
          <w:sz w:val="20"/>
          <w:highlight w:val="yellow"/>
          <w:u w:val="single"/>
        </w:rPr>
        <w:t>Περίοδος εγγραφών: 2</w:t>
      </w:r>
      <w:r w:rsidR="0026290B">
        <w:rPr>
          <w:b/>
          <w:sz w:val="20"/>
          <w:highlight w:val="yellow"/>
          <w:u w:val="single"/>
        </w:rPr>
        <w:t>3</w:t>
      </w:r>
      <w:r w:rsidR="009D46EB" w:rsidRPr="009D46EB">
        <w:rPr>
          <w:b/>
          <w:sz w:val="20"/>
          <w:highlight w:val="yellow"/>
          <w:u w:val="single"/>
        </w:rPr>
        <w:t>/</w:t>
      </w:r>
      <w:r w:rsidR="0026290B">
        <w:rPr>
          <w:b/>
          <w:sz w:val="20"/>
          <w:highlight w:val="yellow"/>
          <w:u w:val="single"/>
        </w:rPr>
        <w:t>12</w:t>
      </w:r>
      <w:r w:rsidR="009D46EB" w:rsidRPr="009D46EB">
        <w:rPr>
          <w:b/>
          <w:sz w:val="20"/>
          <w:highlight w:val="yellow"/>
          <w:u w:val="single"/>
        </w:rPr>
        <w:t xml:space="preserve">/2024 – </w:t>
      </w:r>
      <w:r w:rsidR="0026290B">
        <w:rPr>
          <w:b/>
          <w:sz w:val="20"/>
          <w:highlight w:val="yellow"/>
          <w:u w:val="single"/>
        </w:rPr>
        <w:t>26</w:t>
      </w:r>
      <w:r w:rsidR="009D46EB" w:rsidRPr="009D46EB">
        <w:rPr>
          <w:b/>
          <w:sz w:val="20"/>
          <w:highlight w:val="yellow"/>
          <w:u w:val="single"/>
        </w:rPr>
        <w:t>/0</w:t>
      </w:r>
      <w:r w:rsidR="0026290B">
        <w:rPr>
          <w:b/>
          <w:sz w:val="20"/>
          <w:highlight w:val="yellow"/>
          <w:u w:val="single"/>
        </w:rPr>
        <w:t>1</w:t>
      </w:r>
      <w:r w:rsidR="009D46EB" w:rsidRPr="009D46EB">
        <w:rPr>
          <w:b/>
          <w:sz w:val="20"/>
          <w:highlight w:val="yellow"/>
          <w:u w:val="single"/>
        </w:rPr>
        <w:t>/202</w:t>
      </w:r>
      <w:r w:rsidR="0026290B">
        <w:rPr>
          <w:b/>
          <w:sz w:val="20"/>
          <w:highlight w:val="yellow"/>
          <w:u w:val="single"/>
        </w:rPr>
        <w:t>5</w:t>
      </w:r>
      <w:r w:rsidR="009D46EB" w:rsidRPr="009D46EB">
        <w:rPr>
          <w:sz w:val="20"/>
          <w:highlight w:val="yellow"/>
        </w:rPr>
        <w:t xml:space="preserve">. </w:t>
      </w:r>
      <w:r w:rsidR="009D46EB" w:rsidRPr="009D46EB">
        <w:rPr>
          <w:rFonts w:eastAsiaTheme="minorEastAsia"/>
          <w:color w:val="auto"/>
          <w:sz w:val="20"/>
          <w:highlight w:val="yellow"/>
          <w:lang w:eastAsia="zh-CN"/>
        </w:rPr>
        <w:t xml:space="preserve">Σε περίπτωση διαθέσιμων θέσεων, δύναται να δοθεί παράταση εγγραφής μέχρι την </w:t>
      </w:r>
      <w:r w:rsidR="00D24F99" w:rsidRPr="00D24F99">
        <w:rPr>
          <w:rFonts w:eastAsiaTheme="minorEastAsia"/>
          <w:color w:val="auto"/>
          <w:sz w:val="20"/>
          <w:highlight w:val="yellow"/>
          <w:lang w:eastAsia="zh-CN"/>
        </w:rPr>
        <w:t>1</w:t>
      </w:r>
      <w:r w:rsidR="00D24F99">
        <w:rPr>
          <w:rFonts w:eastAsiaTheme="minorEastAsia"/>
          <w:color w:val="auto"/>
          <w:sz w:val="20"/>
          <w:highlight w:val="yellow"/>
          <w:lang w:eastAsia="zh-CN"/>
        </w:rPr>
        <w:t>6η</w:t>
      </w:r>
      <w:r w:rsidR="009D46EB" w:rsidRPr="009D46EB">
        <w:rPr>
          <w:rFonts w:eastAsiaTheme="minorEastAsia"/>
          <w:color w:val="auto"/>
          <w:sz w:val="20"/>
          <w:highlight w:val="yellow"/>
          <w:lang w:eastAsia="zh-CN"/>
        </w:rPr>
        <w:t xml:space="preserve"> </w:t>
      </w:r>
      <w:r w:rsidR="009D46EB">
        <w:rPr>
          <w:rFonts w:eastAsiaTheme="minorEastAsia"/>
          <w:color w:val="auto"/>
          <w:sz w:val="20"/>
          <w:highlight w:val="yellow"/>
          <w:lang w:eastAsia="zh-CN"/>
        </w:rPr>
        <w:t>Φεβρουαρίου</w:t>
      </w:r>
      <w:r w:rsidR="009D46EB" w:rsidRPr="009D46EB">
        <w:rPr>
          <w:rFonts w:eastAsiaTheme="minorEastAsia"/>
          <w:color w:val="auto"/>
          <w:sz w:val="20"/>
          <w:highlight w:val="yellow"/>
          <w:lang w:eastAsia="zh-CN"/>
        </w:rPr>
        <w:t xml:space="preserve"> 202</w:t>
      </w:r>
      <w:r w:rsidR="009D46EB">
        <w:rPr>
          <w:rFonts w:eastAsiaTheme="minorEastAsia"/>
          <w:color w:val="auto"/>
          <w:sz w:val="20"/>
          <w:highlight w:val="yellow"/>
          <w:lang w:eastAsia="zh-CN"/>
        </w:rPr>
        <w:t>5</w:t>
      </w:r>
      <w:r w:rsidR="009D46EB" w:rsidRPr="009D46EB">
        <w:rPr>
          <w:rFonts w:eastAsiaTheme="minorEastAsia"/>
          <w:color w:val="auto"/>
          <w:sz w:val="20"/>
          <w:highlight w:val="yellow"/>
          <w:lang w:eastAsia="zh-CN"/>
        </w:rPr>
        <w:t>.</w:t>
      </w:r>
    </w:p>
    <w:p w14:paraId="4937D93A" w14:textId="69ADAA85" w:rsidR="00C2037F" w:rsidRPr="001E64EB" w:rsidRDefault="00C11DE4" w:rsidP="009D46EB">
      <w:pPr>
        <w:pStyle w:val="ListParagraph"/>
        <w:numPr>
          <w:ilvl w:val="0"/>
          <w:numId w:val="1"/>
        </w:numPr>
        <w:spacing w:after="30" w:line="268" w:lineRule="auto"/>
        <w:jc w:val="both"/>
      </w:pPr>
      <w:r w:rsidRPr="009D46EB">
        <w:rPr>
          <w:b/>
          <w:sz w:val="20"/>
          <w:lang w:val="en-GB"/>
        </w:rPr>
        <w:t>The</w:t>
      </w:r>
      <w:r w:rsidRPr="009D46EB">
        <w:rPr>
          <w:b/>
          <w:sz w:val="20"/>
        </w:rPr>
        <w:t xml:space="preserve"> </w:t>
      </w:r>
      <w:r w:rsidRPr="009D46EB">
        <w:rPr>
          <w:b/>
          <w:sz w:val="20"/>
          <w:lang w:val="en-GB"/>
        </w:rPr>
        <w:t>courses</w:t>
      </w:r>
      <w:r w:rsidRPr="009D46EB">
        <w:rPr>
          <w:b/>
          <w:sz w:val="20"/>
        </w:rPr>
        <w:t xml:space="preserve"> </w:t>
      </w:r>
      <w:r w:rsidRPr="009D46EB">
        <w:rPr>
          <w:b/>
          <w:sz w:val="20"/>
          <w:lang w:val="en-GB"/>
        </w:rPr>
        <w:t>will</w:t>
      </w:r>
      <w:r w:rsidRPr="009D46EB">
        <w:rPr>
          <w:b/>
          <w:sz w:val="20"/>
        </w:rPr>
        <w:t xml:space="preserve"> </w:t>
      </w:r>
      <w:r w:rsidRPr="009D46EB">
        <w:rPr>
          <w:b/>
          <w:sz w:val="20"/>
          <w:lang w:val="en-GB"/>
        </w:rPr>
        <w:t>start</w:t>
      </w:r>
      <w:r w:rsidRPr="009D46EB">
        <w:rPr>
          <w:b/>
          <w:sz w:val="20"/>
        </w:rPr>
        <w:t xml:space="preserve"> </w:t>
      </w:r>
      <w:r w:rsidRPr="009D46EB">
        <w:rPr>
          <w:b/>
          <w:sz w:val="20"/>
          <w:lang w:val="en-GB"/>
        </w:rPr>
        <w:t>on</w:t>
      </w:r>
      <w:r w:rsidRPr="009D46EB">
        <w:rPr>
          <w:b/>
          <w:sz w:val="20"/>
        </w:rPr>
        <w:t xml:space="preserve"> </w:t>
      </w:r>
      <w:r w:rsidR="006F02D8" w:rsidRPr="009D46EB">
        <w:rPr>
          <w:b/>
          <w:sz w:val="20"/>
          <w:lang w:val="en-GB"/>
        </w:rPr>
        <w:t>Monday</w:t>
      </w:r>
      <w:r w:rsidRPr="009D46EB">
        <w:rPr>
          <w:b/>
          <w:sz w:val="20"/>
        </w:rPr>
        <w:t xml:space="preserve">, </w:t>
      </w:r>
      <w:r w:rsidR="00D63891" w:rsidRPr="009D46EB">
        <w:rPr>
          <w:b/>
          <w:sz w:val="20"/>
        </w:rPr>
        <w:t>27</w:t>
      </w:r>
      <w:r w:rsidR="00676DC2" w:rsidRPr="009D46EB">
        <w:rPr>
          <w:b/>
          <w:sz w:val="20"/>
        </w:rPr>
        <w:t>/</w:t>
      </w:r>
      <w:r w:rsidR="0070459A" w:rsidRPr="009D46EB">
        <w:rPr>
          <w:b/>
          <w:sz w:val="20"/>
        </w:rPr>
        <w:t>0</w:t>
      </w:r>
      <w:r w:rsidR="00D63891" w:rsidRPr="009D46EB">
        <w:rPr>
          <w:b/>
          <w:sz w:val="20"/>
        </w:rPr>
        <w:t>1</w:t>
      </w:r>
      <w:r w:rsidR="00676DC2" w:rsidRPr="009D46EB">
        <w:rPr>
          <w:b/>
          <w:sz w:val="20"/>
        </w:rPr>
        <w:t>/202</w:t>
      </w:r>
      <w:r w:rsidR="00D63891" w:rsidRPr="009D46EB">
        <w:rPr>
          <w:b/>
          <w:sz w:val="20"/>
        </w:rPr>
        <w:t>5</w:t>
      </w:r>
      <w:r w:rsidR="00B223BC" w:rsidRPr="009D46EB">
        <w:rPr>
          <w:b/>
          <w:sz w:val="20"/>
        </w:rPr>
        <w:t xml:space="preserve"> </w:t>
      </w:r>
      <w:r w:rsidR="00B223BC" w:rsidRPr="009D46EB">
        <w:rPr>
          <w:b/>
          <w:sz w:val="20"/>
          <w:lang w:val="en-US"/>
        </w:rPr>
        <w:t>and</w:t>
      </w:r>
      <w:r w:rsidR="00B223BC" w:rsidRPr="009D46EB">
        <w:rPr>
          <w:b/>
          <w:sz w:val="20"/>
        </w:rPr>
        <w:t xml:space="preserve"> </w:t>
      </w:r>
      <w:r w:rsidR="00B223BC" w:rsidRPr="009D46EB">
        <w:rPr>
          <w:b/>
          <w:sz w:val="20"/>
          <w:lang w:val="en-US"/>
        </w:rPr>
        <w:t>will</w:t>
      </w:r>
      <w:r w:rsidR="00B223BC" w:rsidRPr="009D46EB">
        <w:rPr>
          <w:b/>
          <w:sz w:val="20"/>
        </w:rPr>
        <w:t xml:space="preserve"> </w:t>
      </w:r>
      <w:r w:rsidR="00CF1B12" w:rsidRPr="009D46EB">
        <w:rPr>
          <w:b/>
          <w:sz w:val="20"/>
          <w:lang w:val="en-US"/>
        </w:rPr>
        <w:t>end</w:t>
      </w:r>
      <w:r w:rsidR="00B223BC" w:rsidRPr="009D46EB">
        <w:rPr>
          <w:b/>
          <w:sz w:val="20"/>
        </w:rPr>
        <w:t xml:space="preserve"> </w:t>
      </w:r>
      <w:r w:rsidR="00B223BC" w:rsidRPr="009D46EB">
        <w:rPr>
          <w:b/>
          <w:sz w:val="20"/>
          <w:lang w:val="en-US"/>
        </w:rPr>
        <w:t>on</w:t>
      </w:r>
      <w:r w:rsidR="00B17474" w:rsidRPr="009D46EB">
        <w:rPr>
          <w:b/>
          <w:sz w:val="20"/>
        </w:rPr>
        <w:t xml:space="preserve"> </w:t>
      </w:r>
      <w:r w:rsidR="00B17474" w:rsidRPr="009D46EB">
        <w:rPr>
          <w:b/>
          <w:sz w:val="20"/>
          <w:lang w:val="en-US"/>
        </w:rPr>
        <w:t>Friday</w:t>
      </w:r>
      <w:r w:rsidR="00CC1370" w:rsidRPr="009D46EB">
        <w:rPr>
          <w:b/>
          <w:sz w:val="20"/>
        </w:rPr>
        <w:t>,</w:t>
      </w:r>
      <w:r w:rsidR="00B17474" w:rsidRPr="009D46EB">
        <w:rPr>
          <w:b/>
          <w:sz w:val="20"/>
        </w:rPr>
        <w:t xml:space="preserve"> 2</w:t>
      </w:r>
      <w:r w:rsidR="00D63891" w:rsidRPr="009D46EB">
        <w:rPr>
          <w:b/>
          <w:sz w:val="20"/>
        </w:rPr>
        <w:t>3</w:t>
      </w:r>
      <w:r w:rsidR="00B17474" w:rsidRPr="009D46EB">
        <w:rPr>
          <w:b/>
          <w:sz w:val="20"/>
        </w:rPr>
        <w:t>/</w:t>
      </w:r>
      <w:r w:rsidR="00D63891" w:rsidRPr="009D46EB">
        <w:rPr>
          <w:b/>
          <w:sz w:val="20"/>
        </w:rPr>
        <w:t>5</w:t>
      </w:r>
      <w:r w:rsidR="00B17474" w:rsidRPr="009D46EB">
        <w:rPr>
          <w:b/>
          <w:sz w:val="20"/>
        </w:rPr>
        <w:t>/202</w:t>
      </w:r>
      <w:r w:rsidR="00D63891" w:rsidRPr="009D46EB">
        <w:rPr>
          <w:b/>
          <w:sz w:val="20"/>
        </w:rPr>
        <w:t>5</w:t>
      </w:r>
      <w:r w:rsidRPr="009D46EB">
        <w:rPr>
          <w:b/>
          <w:sz w:val="20"/>
        </w:rPr>
        <w:t>. /</w:t>
      </w:r>
      <w:r w:rsidR="00076F5B" w:rsidRPr="009D46EB">
        <w:rPr>
          <w:b/>
          <w:sz w:val="20"/>
        </w:rPr>
        <w:t xml:space="preserve"> </w:t>
      </w:r>
      <w:r w:rsidRPr="009D46EB">
        <w:rPr>
          <w:b/>
          <w:sz w:val="20"/>
        </w:rPr>
        <w:t xml:space="preserve">Τα μαθήματα </w:t>
      </w:r>
      <w:r w:rsidR="00383D53" w:rsidRPr="009D46EB">
        <w:rPr>
          <w:rFonts w:eastAsiaTheme="minorEastAsia"/>
          <w:b/>
          <w:sz w:val="20"/>
          <w:lang w:eastAsia="zh-CN"/>
        </w:rPr>
        <w:t>θα ξεκινήσουν</w:t>
      </w:r>
      <w:r w:rsidRPr="009D46EB">
        <w:rPr>
          <w:b/>
          <w:sz w:val="20"/>
        </w:rPr>
        <w:t xml:space="preserve"> τη</w:t>
      </w:r>
      <w:r w:rsidR="006F02D8" w:rsidRPr="009D46EB">
        <w:rPr>
          <w:b/>
          <w:sz w:val="20"/>
        </w:rPr>
        <w:t xml:space="preserve"> Δευτέρα</w:t>
      </w:r>
      <w:r w:rsidR="00D63891" w:rsidRPr="009D46EB">
        <w:rPr>
          <w:b/>
          <w:sz w:val="20"/>
        </w:rPr>
        <w:t xml:space="preserve">, 27/01/2025 </w:t>
      </w:r>
      <w:r w:rsidR="001E64EB" w:rsidRPr="009D46EB">
        <w:rPr>
          <w:b/>
          <w:bCs/>
          <w:sz w:val="20"/>
        </w:rPr>
        <w:t xml:space="preserve">και θα ολοκληρωθούν την Παρασκευή, </w:t>
      </w:r>
      <w:r w:rsidR="00D63891" w:rsidRPr="009D46EB">
        <w:rPr>
          <w:b/>
          <w:sz w:val="20"/>
        </w:rPr>
        <w:t>23/5/2025</w:t>
      </w:r>
      <w:r w:rsidR="001E64EB" w:rsidRPr="009D46EB">
        <w:rPr>
          <w:b/>
          <w:bCs/>
          <w:sz w:val="20"/>
        </w:rPr>
        <w:t>.</w:t>
      </w:r>
      <w:r w:rsidRPr="009D46EB">
        <w:rPr>
          <w:sz w:val="20"/>
        </w:rPr>
        <w:t xml:space="preserve">  </w:t>
      </w:r>
    </w:p>
    <w:p w14:paraId="1241F857" w14:textId="0BAC03AE" w:rsidR="00BE234D" w:rsidRPr="00C75A47" w:rsidRDefault="00C11DE4" w:rsidP="00F44596">
      <w:pPr>
        <w:pStyle w:val="ListParagraph"/>
        <w:numPr>
          <w:ilvl w:val="0"/>
          <w:numId w:val="1"/>
        </w:numPr>
        <w:spacing w:after="30" w:line="268" w:lineRule="auto"/>
        <w:jc w:val="both"/>
      </w:pPr>
      <w:r w:rsidRPr="00F44596">
        <w:rPr>
          <w:sz w:val="20"/>
          <w:lang w:val="en-GB"/>
        </w:rPr>
        <w:t>By</w:t>
      </w:r>
      <w:r w:rsidRPr="00C75A47">
        <w:rPr>
          <w:sz w:val="20"/>
        </w:rPr>
        <w:t xml:space="preserve"> </w:t>
      </w:r>
      <w:r w:rsidR="00CD26A6" w:rsidRPr="00F44596">
        <w:rPr>
          <w:sz w:val="20"/>
          <w:lang w:val="en-GB"/>
        </w:rPr>
        <w:t>completing</w:t>
      </w:r>
      <w:r w:rsidR="00CD26A6" w:rsidRPr="00C75A47">
        <w:rPr>
          <w:sz w:val="20"/>
        </w:rPr>
        <w:t xml:space="preserve"> </w:t>
      </w:r>
      <w:r w:rsidR="00CD26A6" w:rsidRPr="00F44596">
        <w:rPr>
          <w:sz w:val="20"/>
          <w:lang w:val="en-GB"/>
        </w:rPr>
        <w:t>this</w:t>
      </w:r>
      <w:r w:rsidR="00CD26A6" w:rsidRPr="00C75A47">
        <w:rPr>
          <w:sz w:val="20"/>
        </w:rPr>
        <w:t xml:space="preserve"> </w:t>
      </w:r>
      <w:r w:rsidR="00CD26A6" w:rsidRPr="00F44596">
        <w:rPr>
          <w:sz w:val="20"/>
          <w:lang w:val="en-GB"/>
        </w:rPr>
        <w:t>form</w:t>
      </w:r>
      <w:r w:rsidRPr="00C75A47">
        <w:rPr>
          <w:sz w:val="20"/>
        </w:rPr>
        <w:t xml:space="preserve">, </w:t>
      </w:r>
      <w:r w:rsidRPr="00F44596">
        <w:rPr>
          <w:sz w:val="20"/>
          <w:lang w:val="en-GB"/>
        </w:rPr>
        <w:t>the</w:t>
      </w:r>
      <w:r w:rsidRPr="00C75A47">
        <w:rPr>
          <w:sz w:val="20"/>
        </w:rPr>
        <w:t xml:space="preserve"> </w:t>
      </w:r>
      <w:r w:rsidRPr="00F44596">
        <w:rPr>
          <w:sz w:val="20"/>
          <w:lang w:val="en-GB"/>
        </w:rPr>
        <w:t>student</w:t>
      </w:r>
      <w:r w:rsidRPr="00C75A47">
        <w:rPr>
          <w:sz w:val="20"/>
        </w:rPr>
        <w:t xml:space="preserve"> </w:t>
      </w:r>
      <w:r w:rsidRPr="00F44596">
        <w:rPr>
          <w:sz w:val="20"/>
          <w:lang w:val="en-GB"/>
        </w:rPr>
        <w:t>is</w:t>
      </w:r>
      <w:r w:rsidRPr="00C75A47">
        <w:rPr>
          <w:sz w:val="20"/>
        </w:rPr>
        <w:t xml:space="preserve"> </w:t>
      </w:r>
      <w:r w:rsidRPr="00F44596">
        <w:rPr>
          <w:sz w:val="20"/>
          <w:lang w:val="en-GB"/>
        </w:rPr>
        <w:t>committed</w:t>
      </w:r>
      <w:r w:rsidRPr="00C75A47">
        <w:rPr>
          <w:sz w:val="20"/>
        </w:rPr>
        <w:t xml:space="preserve"> </w:t>
      </w:r>
      <w:r w:rsidRPr="00F44596">
        <w:rPr>
          <w:sz w:val="20"/>
          <w:lang w:val="en-GB"/>
        </w:rPr>
        <w:t>to</w:t>
      </w:r>
      <w:r w:rsidRPr="00C75A47">
        <w:rPr>
          <w:sz w:val="20"/>
        </w:rPr>
        <w:t xml:space="preserve"> </w:t>
      </w:r>
      <w:r w:rsidRPr="00F44596">
        <w:rPr>
          <w:sz w:val="20"/>
          <w:lang w:val="en-GB"/>
        </w:rPr>
        <w:t>pay</w:t>
      </w:r>
      <w:r w:rsidR="00F428C5" w:rsidRPr="00C75A47">
        <w:rPr>
          <w:sz w:val="20"/>
        </w:rPr>
        <w:t xml:space="preserve"> </w:t>
      </w:r>
      <w:r w:rsidRPr="00F44596">
        <w:rPr>
          <w:sz w:val="20"/>
          <w:lang w:val="en-GB"/>
        </w:rPr>
        <w:t>the</w:t>
      </w:r>
      <w:r w:rsidRPr="00C75A47">
        <w:rPr>
          <w:sz w:val="20"/>
        </w:rPr>
        <w:t xml:space="preserve"> </w:t>
      </w:r>
      <w:r w:rsidRPr="00F44596">
        <w:rPr>
          <w:sz w:val="20"/>
          <w:lang w:val="en-GB"/>
        </w:rPr>
        <w:t>full</w:t>
      </w:r>
      <w:r w:rsidRPr="00C75A47">
        <w:rPr>
          <w:sz w:val="20"/>
        </w:rPr>
        <w:t xml:space="preserve"> </w:t>
      </w:r>
      <w:r w:rsidRPr="00F44596">
        <w:rPr>
          <w:sz w:val="20"/>
          <w:lang w:val="en-GB"/>
        </w:rPr>
        <w:t>amount</w:t>
      </w:r>
      <w:r w:rsidRPr="00C75A47">
        <w:rPr>
          <w:sz w:val="20"/>
        </w:rPr>
        <w:t xml:space="preserve"> </w:t>
      </w:r>
      <w:r w:rsidRPr="00F44596">
        <w:rPr>
          <w:sz w:val="20"/>
          <w:lang w:val="en-GB"/>
        </w:rPr>
        <w:t>of</w:t>
      </w:r>
      <w:r w:rsidRPr="00C75A47">
        <w:rPr>
          <w:sz w:val="20"/>
        </w:rPr>
        <w:t xml:space="preserve"> </w:t>
      </w:r>
      <w:r w:rsidRPr="00F44596">
        <w:rPr>
          <w:sz w:val="20"/>
          <w:lang w:val="en-GB"/>
        </w:rPr>
        <w:t>the</w:t>
      </w:r>
      <w:r w:rsidRPr="00C75A47">
        <w:rPr>
          <w:sz w:val="20"/>
        </w:rPr>
        <w:t xml:space="preserve"> </w:t>
      </w:r>
      <w:r w:rsidRPr="00F44596">
        <w:rPr>
          <w:sz w:val="20"/>
          <w:lang w:val="en-GB"/>
        </w:rPr>
        <w:t>tuition</w:t>
      </w:r>
      <w:r w:rsidRPr="00C75A47">
        <w:rPr>
          <w:sz w:val="20"/>
        </w:rPr>
        <w:t xml:space="preserve"> </w:t>
      </w:r>
      <w:r w:rsidRPr="00F44596">
        <w:rPr>
          <w:sz w:val="20"/>
          <w:lang w:val="en-GB"/>
        </w:rPr>
        <w:t>fees</w:t>
      </w:r>
      <w:r w:rsidRPr="00C75A47">
        <w:rPr>
          <w:sz w:val="20"/>
        </w:rPr>
        <w:t xml:space="preserve"> </w:t>
      </w:r>
      <w:r w:rsidRPr="00F44596">
        <w:rPr>
          <w:sz w:val="20"/>
          <w:lang w:val="en-GB"/>
        </w:rPr>
        <w:t>according</w:t>
      </w:r>
      <w:r w:rsidRPr="00C75A47">
        <w:rPr>
          <w:sz w:val="20"/>
        </w:rPr>
        <w:t xml:space="preserve"> </w:t>
      </w:r>
      <w:r w:rsidRPr="00F44596">
        <w:rPr>
          <w:sz w:val="20"/>
          <w:lang w:val="en-GB"/>
        </w:rPr>
        <w:t>to</w:t>
      </w:r>
      <w:r w:rsidRPr="00C75A47">
        <w:rPr>
          <w:sz w:val="20"/>
        </w:rPr>
        <w:t xml:space="preserve"> </w:t>
      </w:r>
      <w:r w:rsidRPr="00F44596">
        <w:rPr>
          <w:sz w:val="20"/>
          <w:lang w:val="en-GB"/>
        </w:rPr>
        <w:t>the</w:t>
      </w:r>
      <w:r w:rsidRPr="00C75A47">
        <w:rPr>
          <w:sz w:val="20"/>
        </w:rPr>
        <w:t xml:space="preserve"> </w:t>
      </w:r>
      <w:r w:rsidRPr="00F44596">
        <w:rPr>
          <w:sz w:val="20"/>
          <w:lang w:val="en-GB"/>
        </w:rPr>
        <w:t>predetermined</w:t>
      </w:r>
      <w:r w:rsidRPr="00C75A47">
        <w:rPr>
          <w:sz w:val="20"/>
        </w:rPr>
        <w:t xml:space="preserve"> </w:t>
      </w:r>
      <w:r w:rsidRPr="00F44596">
        <w:rPr>
          <w:sz w:val="20"/>
          <w:lang w:val="en-GB"/>
        </w:rPr>
        <w:t>instalment</w:t>
      </w:r>
      <w:r w:rsidRPr="00C75A47">
        <w:rPr>
          <w:sz w:val="20"/>
        </w:rPr>
        <w:t xml:space="preserve"> </w:t>
      </w:r>
      <w:r w:rsidRPr="00F44596">
        <w:rPr>
          <w:sz w:val="20"/>
          <w:lang w:val="en-GB"/>
        </w:rPr>
        <w:t>schedule</w:t>
      </w:r>
      <w:r w:rsidRPr="00C75A47">
        <w:rPr>
          <w:sz w:val="20"/>
        </w:rPr>
        <w:t xml:space="preserve"> </w:t>
      </w:r>
      <w:r w:rsidRPr="00F44596">
        <w:rPr>
          <w:sz w:val="20"/>
          <w:lang w:val="en-GB"/>
        </w:rPr>
        <w:t>even</w:t>
      </w:r>
      <w:r w:rsidRPr="00C75A47">
        <w:rPr>
          <w:sz w:val="20"/>
        </w:rPr>
        <w:t xml:space="preserve"> </w:t>
      </w:r>
      <w:r w:rsidRPr="00F44596">
        <w:rPr>
          <w:sz w:val="20"/>
          <w:lang w:val="en-GB"/>
        </w:rPr>
        <w:t>if</w:t>
      </w:r>
      <w:r w:rsidRPr="00C75A47">
        <w:rPr>
          <w:sz w:val="20"/>
        </w:rPr>
        <w:t xml:space="preserve">, </w:t>
      </w:r>
      <w:r w:rsidRPr="00F44596">
        <w:rPr>
          <w:sz w:val="20"/>
          <w:lang w:val="en-GB"/>
        </w:rPr>
        <w:t>for</w:t>
      </w:r>
      <w:r w:rsidRPr="00C75A47">
        <w:rPr>
          <w:sz w:val="20"/>
        </w:rPr>
        <w:t xml:space="preserve"> </w:t>
      </w:r>
      <w:r w:rsidRPr="00F44596">
        <w:rPr>
          <w:sz w:val="20"/>
          <w:lang w:val="en-GB"/>
        </w:rPr>
        <w:t>any</w:t>
      </w:r>
      <w:r w:rsidRPr="00C75A47">
        <w:rPr>
          <w:sz w:val="20"/>
        </w:rPr>
        <w:t xml:space="preserve"> </w:t>
      </w:r>
      <w:r w:rsidRPr="00F44596">
        <w:rPr>
          <w:sz w:val="20"/>
          <w:lang w:val="en-GB"/>
        </w:rPr>
        <w:t>reason</w:t>
      </w:r>
      <w:r w:rsidRPr="00C75A47">
        <w:rPr>
          <w:sz w:val="20"/>
        </w:rPr>
        <w:t xml:space="preserve">, </w:t>
      </w:r>
      <w:r w:rsidRPr="00F44596">
        <w:rPr>
          <w:sz w:val="20"/>
          <w:lang w:val="en-GB"/>
        </w:rPr>
        <w:t>he</w:t>
      </w:r>
      <w:r w:rsidRPr="00C75A47">
        <w:rPr>
          <w:sz w:val="20"/>
        </w:rPr>
        <w:t>/</w:t>
      </w:r>
      <w:r w:rsidRPr="00F44596">
        <w:rPr>
          <w:sz w:val="20"/>
          <w:lang w:val="en-GB"/>
        </w:rPr>
        <w:t>she</w:t>
      </w:r>
      <w:r w:rsidR="0072536D" w:rsidRPr="00C75A47">
        <w:rPr>
          <w:sz w:val="20"/>
        </w:rPr>
        <w:t xml:space="preserve"> </w:t>
      </w:r>
      <w:r w:rsidR="00D02485" w:rsidRPr="00F44596">
        <w:rPr>
          <w:sz w:val="20"/>
          <w:lang w:val="en-GB"/>
        </w:rPr>
        <w:t>discontinues</w:t>
      </w:r>
      <w:r w:rsidRPr="00C75A47">
        <w:rPr>
          <w:sz w:val="20"/>
        </w:rPr>
        <w:t xml:space="preserve"> </w:t>
      </w:r>
      <w:r w:rsidRPr="00F44596">
        <w:rPr>
          <w:sz w:val="20"/>
          <w:lang w:val="en-GB"/>
        </w:rPr>
        <w:t>attending</w:t>
      </w:r>
      <w:r w:rsidRPr="00C75A47">
        <w:rPr>
          <w:sz w:val="20"/>
        </w:rPr>
        <w:t xml:space="preserve"> </w:t>
      </w:r>
      <w:r w:rsidRPr="00F44596">
        <w:rPr>
          <w:sz w:val="20"/>
          <w:lang w:val="en-GB"/>
        </w:rPr>
        <w:t>the</w:t>
      </w:r>
      <w:r w:rsidRPr="00C75A47">
        <w:rPr>
          <w:sz w:val="20"/>
        </w:rPr>
        <w:t xml:space="preserve"> </w:t>
      </w:r>
      <w:r w:rsidRPr="00F44596">
        <w:rPr>
          <w:sz w:val="20"/>
          <w:lang w:val="en-GB"/>
        </w:rPr>
        <w:t>course</w:t>
      </w:r>
      <w:r w:rsidRPr="00C75A47">
        <w:rPr>
          <w:sz w:val="20"/>
        </w:rPr>
        <w:t>. /</w:t>
      </w:r>
      <w:r w:rsidR="001D7170" w:rsidRPr="00C75A47">
        <w:rPr>
          <w:sz w:val="20"/>
        </w:rPr>
        <w:t xml:space="preserve"> </w:t>
      </w:r>
      <w:r w:rsidRPr="00F44596">
        <w:rPr>
          <w:sz w:val="20"/>
        </w:rPr>
        <w:t>Με</w:t>
      </w:r>
      <w:r w:rsidRPr="00C75A47">
        <w:rPr>
          <w:sz w:val="20"/>
        </w:rPr>
        <w:t xml:space="preserve"> </w:t>
      </w:r>
      <w:r w:rsidRPr="00F44596">
        <w:rPr>
          <w:sz w:val="20"/>
        </w:rPr>
        <w:t>τη</w:t>
      </w:r>
      <w:r w:rsidR="00CD26A6" w:rsidRPr="00C75A47">
        <w:rPr>
          <w:rFonts w:eastAsiaTheme="minorEastAsia"/>
          <w:sz w:val="20"/>
          <w:lang w:eastAsia="zh-CN"/>
        </w:rPr>
        <w:t xml:space="preserve"> </w:t>
      </w:r>
      <w:r w:rsidR="00CD26A6" w:rsidRPr="00F44596">
        <w:rPr>
          <w:rFonts w:eastAsiaTheme="minorEastAsia"/>
          <w:sz w:val="20"/>
          <w:lang w:eastAsia="zh-CN"/>
        </w:rPr>
        <w:t>συμπλήρωση</w:t>
      </w:r>
      <w:r w:rsidR="00CD26A6" w:rsidRPr="00C75A47">
        <w:rPr>
          <w:rFonts w:eastAsiaTheme="minorEastAsia"/>
          <w:sz w:val="20"/>
          <w:lang w:eastAsia="zh-CN"/>
        </w:rPr>
        <w:t xml:space="preserve"> </w:t>
      </w:r>
      <w:r w:rsidR="00CD26A6" w:rsidRPr="00F44596">
        <w:rPr>
          <w:rFonts w:eastAsiaTheme="minorEastAsia"/>
          <w:sz w:val="20"/>
          <w:lang w:eastAsia="zh-CN"/>
        </w:rPr>
        <w:t>του</w:t>
      </w:r>
      <w:r w:rsidR="00CD26A6" w:rsidRPr="00C75A47">
        <w:rPr>
          <w:rFonts w:eastAsiaTheme="minorEastAsia"/>
          <w:sz w:val="20"/>
          <w:lang w:eastAsia="zh-CN"/>
        </w:rPr>
        <w:t xml:space="preserve"> </w:t>
      </w:r>
      <w:r w:rsidR="00CD26A6" w:rsidRPr="00F44596">
        <w:rPr>
          <w:rFonts w:eastAsiaTheme="minorEastAsia"/>
          <w:sz w:val="20"/>
          <w:lang w:eastAsia="zh-CN"/>
        </w:rPr>
        <w:t>παρόντος</w:t>
      </w:r>
      <w:r w:rsidR="00CD26A6" w:rsidRPr="00C75A47">
        <w:rPr>
          <w:rFonts w:eastAsiaTheme="minorEastAsia"/>
          <w:sz w:val="20"/>
          <w:lang w:eastAsia="zh-CN"/>
        </w:rPr>
        <w:t xml:space="preserve"> </w:t>
      </w:r>
      <w:r w:rsidR="00CD26A6" w:rsidRPr="00F44596">
        <w:rPr>
          <w:rFonts w:eastAsiaTheme="minorEastAsia"/>
          <w:sz w:val="20"/>
          <w:lang w:eastAsia="zh-CN"/>
        </w:rPr>
        <w:t>εντύπου</w:t>
      </w:r>
      <w:r w:rsidRPr="00C75A47">
        <w:rPr>
          <w:sz w:val="20"/>
        </w:rPr>
        <w:t xml:space="preserve">, </w:t>
      </w:r>
      <w:r w:rsidRPr="00F44596">
        <w:rPr>
          <w:sz w:val="20"/>
        </w:rPr>
        <w:t>ο</w:t>
      </w:r>
      <w:r w:rsidR="009512B1" w:rsidRPr="00C75A47">
        <w:rPr>
          <w:rFonts w:eastAsiaTheme="minorEastAsia"/>
          <w:sz w:val="20"/>
          <w:lang w:eastAsia="zh-CN"/>
        </w:rPr>
        <w:t>/</w:t>
      </w:r>
      <w:r w:rsidR="009512B1" w:rsidRPr="00F44596">
        <w:rPr>
          <w:rFonts w:eastAsiaTheme="minorEastAsia"/>
          <w:sz w:val="20"/>
          <w:lang w:eastAsia="zh-CN"/>
        </w:rPr>
        <w:t>η</w:t>
      </w:r>
      <w:r w:rsidRPr="00C75A47">
        <w:rPr>
          <w:sz w:val="20"/>
        </w:rPr>
        <w:t xml:space="preserve"> </w:t>
      </w:r>
      <w:r w:rsidRPr="00F44596">
        <w:rPr>
          <w:sz w:val="20"/>
        </w:rPr>
        <w:t>μαθητής</w:t>
      </w:r>
      <w:r w:rsidR="009512B1" w:rsidRPr="00C75A47">
        <w:rPr>
          <w:sz w:val="20"/>
        </w:rPr>
        <w:t>/</w:t>
      </w:r>
      <w:proofErr w:type="spellStart"/>
      <w:r w:rsidR="009512B1" w:rsidRPr="00F44596">
        <w:rPr>
          <w:sz w:val="20"/>
        </w:rPr>
        <w:t>τρια</w:t>
      </w:r>
      <w:proofErr w:type="spellEnd"/>
      <w:r w:rsidRPr="00C75A47">
        <w:rPr>
          <w:sz w:val="20"/>
        </w:rPr>
        <w:t xml:space="preserve"> </w:t>
      </w:r>
      <w:r w:rsidRPr="00F44596">
        <w:rPr>
          <w:sz w:val="20"/>
        </w:rPr>
        <w:t>δεσμεύεται</w:t>
      </w:r>
      <w:r w:rsidRPr="00C75A47">
        <w:rPr>
          <w:sz w:val="20"/>
        </w:rPr>
        <w:t xml:space="preserve"> </w:t>
      </w:r>
      <w:r w:rsidRPr="00F44596">
        <w:rPr>
          <w:sz w:val="20"/>
        </w:rPr>
        <w:t>να</w:t>
      </w:r>
      <w:r w:rsidRPr="00C75A47">
        <w:rPr>
          <w:sz w:val="20"/>
        </w:rPr>
        <w:t xml:space="preserve"> </w:t>
      </w:r>
      <w:r w:rsidRPr="00F44596">
        <w:rPr>
          <w:sz w:val="20"/>
        </w:rPr>
        <w:t>καταβάλει</w:t>
      </w:r>
      <w:r w:rsidR="00F428C5" w:rsidRPr="00C75A47">
        <w:rPr>
          <w:sz w:val="20"/>
        </w:rPr>
        <w:t xml:space="preserve"> </w:t>
      </w:r>
      <w:r w:rsidR="0063579E" w:rsidRPr="00F44596">
        <w:rPr>
          <w:sz w:val="20"/>
        </w:rPr>
        <w:t>το</w:t>
      </w:r>
      <w:r w:rsidR="0063579E" w:rsidRPr="00C75A47">
        <w:rPr>
          <w:sz w:val="20"/>
        </w:rPr>
        <w:t xml:space="preserve"> </w:t>
      </w:r>
      <w:r w:rsidR="0063579E" w:rsidRPr="00F44596">
        <w:rPr>
          <w:sz w:val="20"/>
        </w:rPr>
        <w:t>συνολικό</w:t>
      </w:r>
      <w:r w:rsidR="0063579E" w:rsidRPr="00C75A47">
        <w:rPr>
          <w:sz w:val="20"/>
        </w:rPr>
        <w:t xml:space="preserve"> </w:t>
      </w:r>
      <w:r w:rsidR="0063579E" w:rsidRPr="00F44596">
        <w:rPr>
          <w:sz w:val="20"/>
        </w:rPr>
        <w:t>κόστος</w:t>
      </w:r>
      <w:r w:rsidR="0063579E" w:rsidRPr="00C75A47">
        <w:rPr>
          <w:sz w:val="20"/>
        </w:rPr>
        <w:t xml:space="preserve"> </w:t>
      </w:r>
      <w:r w:rsidR="0063579E" w:rsidRPr="00F44596">
        <w:rPr>
          <w:sz w:val="20"/>
        </w:rPr>
        <w:t>των</w:t>
      </w:r>
      <w:r w:rsidR="0063579E" w:rsidRPr="00C75A47">
        <w:rPr>
          <w:sz w:val="20"/>
        </w:rPr>
        <w:t xml:space="preserve"> </w:t>
      </w:r>
      <w:r w:rsidR="0063579E" w:rsidRPr="00F44596">
        <w:rPr>
          <w:sz w:val="20"/>
        </w:rPr>
        <w:t>διδάκτρων</w:t>
      </w:r>
      <w:r w:rsidR="0063579E" w:rsidRPr="00C75A47">
        <w:rPr>
          <w:sz w:val="20"/>
        </w:rPr>
        <w:t xml:space="preserve"> </w:t>
      </w:r>
      <w:r w:rsidRPr="00F44596">
        <w:rPr>
          <w:sz w:val="20"/>
        </w:rPr>
        <w:t>σύμφωνα</w:t>
      </w:r>
      <w:r w:rsidRPr="00C75A47">
        <w:rPr>
          <w:sz w:val="20"/>
        </w:rPr>
        <w:t xml:space="preserve"> </w:t>
      </w:r>
      <w:r w:rsidRPr="00F44596">
        <w:rPr>
          <w:sz w:val="20"/>
        </w:rPr>
        <w:t>με</w:t>
      </w:r>
      <w:r w:rsidRPr="00C75A47">
        <w:rPr>
          <w:sz w:val="20"/>
        </w:rPr>
        <w:t xml:space="preserve"> </w:t>
      </w:r>
      <w:r w:rsidRPr="00F44596">
        <w:rPr>
          <w:sz w:val="20"/>
        </w:rPr>
        <w:t>το</w:t>
      </w:r>
      <w:r w:rsidRPr="00C75A47">
        <w:rPr>
          <w:sz w:val="20"/>
        </w:rPr>
        <w:t xml:space="preserve"> </w:t>
      </w:r>
      <w:r w:rsidRPr="00F44596">
        <w:rPr>
          <w:sz w:val="20"/>
        </w:rPr>
        <w:t>προκαθορισμένο</w:t>
      </w:r>
      <w:r w:rsidRPr="00C75A47">
        <w:rPr>
          <w:sz w:val="20"/>
        </w:rPr>
        <w:t xml:space="preserve"> </w:t>
      </w:r>
      <w:r w:rsidRPr="00F44596">
        <w:rPr>
          <w:sz w:val="20"/>
        </w:rPr>
        <w:t>χρονοδιάγραμμα</w:t>
      </w:r>
      <w:r w:rsidRPr="00C75A47">
        <w:rPr>
          <w:sz w:val="20"/>
        </w:rPr>
        <w:t xml:space="preserve"> </w:t>
      </w:r>
      <w:r w:rsidRPr="00F44596">
        <w:rPr>
          <w:sz w:val="20"/>
        </w:rPr>
        <w:t>δόσεων</w:t>
      </w:r>
      <w:r w:rsidRPr="00C75A47">
        <w:rPr>
          <w:sz w:val="20"/>
        </w:rPr>
        <w:t xml:space="preserve"> </w:t>
      </w:r>
      <w:r w:rsidRPr="00F44596">
        <w:rPr>
          <w:sz w:val="20"/>
        </w:rPr>
        <w:t>ακόμη</w:t>
      </w:r>
      <w:r w:rsidRPr="00C75A47">
        <w:rPr>
          <w:sz w:val="20"/>
        </w:rPr>
        <w:t xml:space="preserve"> </w:t>
      </w:r>
      <w:r w:rsidRPr="00F44596">
        <w:rPr>
          <w:sz w:val="20"/>
        </w:rPr>
        <w:t>και</w:t>
      </w:r>
      <w:r w:rsidRPr="00C75A47">
        <w:rPr>
          <w:sz w:val="20"/>
        </w:rPr>
        <w:t xml:space="preserve"> </w:t>
      </w:r>
      <w:r w:rsidRPr="00F44596">
        <w:rPr>
          <w:sz w:val="20"/>
        </w:rPr>
        <w:t>εάν</w:t>
      </w:r>
      <w:r w:rsidRPr="00C75A47">
        <w:rPr>
          <w:sz w:val="20"/>
        </w:rPr>
        <w:t xml:space="preserve">, </w:t>
      </w:r>
      <w:r w:rsidRPr="00F44596">
        <w:rPr>
          <w:sz w:val="20"/>
        </w:rPr>
        <w:t>για</w:t>
      </w:r>
      <w:r w:rsidRPr="00C75A47">
        <w:rPr>
          <w:sz w:val="20"/>
        </w:rPr>
        <w:t xml:space="preserve"> </w:t>
      </w:r>
      <w:r w:rsidRPr="00F44596">
        <w:rPr>
          <w:sz w:val="20"/>
        </w:rPr>
        <w:t>οποιοδήποτε</w:t>
      </w:r>
      <w:r w:rsidRPr="00C75A47">
        <w:rPr>
          <w:sz w:val="20"/>
        </w:rPr>
        <w:t xml:space="preserve"> </w:t>
      </w:r>
      <w:r w:rsidRPr="00F44596">
        <w:rPr>
          <w:sz w:val="20"/>
        </w:rPr>
        <w:t>λόγο</w:t>
      </w:r>
      <w:r w:rsidRPr="00C75A47">
        <w:rPr>
          <w:sz w:val="20"/>
        </w:rPr>
        <w:t>,</w:t>
      </w:r>
      <w:r w:rsidR="0072536D" w:rsidRPr="00C75A47">
        <w:rPr>
          <w:sz w:val="20"/>
        </w:rPr>
        <w:t xml:space="preserve"> </w:t>
      </w:r>
      <w:r w:rsidRPr="00F44596">
        <w:rPr>
          <w:sz w:val="20"/>
        </w:rPr>
        <w:t>διακόψει</w:t>
      </w:r>
      <w:r w:rsidRPr="00C75A47">
        <w:rPr>
          <w:sz w:val="20"/>
        </w:rPr>
        <w:t xml:space="preserve"> </w:t>
      </w:r>
      <w:r w:rsidRPr="00F44596">
        <w:rPr>
          <w:sz w:val="20"/>
        </w:rPr>
        <w:t>την</w:t>
      </w:r>
      <w:r w:rsidRPr="00C75A47">
        <w:rPr>
          <w:sz w:val="20"/>
        </w:rPr>
        <w:t xml:space="preserve"> </w:t>
      </w:r>
      <w:r w:rsidRPr="00F44596">
        <w:rPr>
          <w:sz w:val="20"/>
        </w:rPr>
        <w:t>παρακολούθηση</w:t>
      </w:r>
      <w:r w:rsidRPr="00C75A47">
        <w:rPr>
          <w:sz w:val="20"/>
        </w:rPr>
        <w:t xml:space="preserve"> </w:t>
      </w:r>
      <w:r w:rsidRPr="00F44596">
        <w:rPr>
          <w:sz w:val="20"/>
        </w:rPr>
        <w:t>των</w:t>
      </w:r>
      <w:r w:rsidRPr="00C75A47">
        <w:rPr>
          <w:sz w:val="20"/>
        </w:rPr>
        <w:t xml:space="preserve"> </w:t>
      </w:r>
      <w:r w:rsidRPr="00F44596">
        <w:rPr>
          <w:sz w:val="20"/>
        </w:rPr>
        <w:t>μαθημάτων</w:t>
      </w:r>
      <w:r w:rsidRPr="00C75A47">
        <w:rPr>
          <w:sz w:val="20"/>
        </w:rPr>
        <w:t xml:space="preserve">. </w:t>
      </w:r>
    </w:p>
    <w:p w14:paraId="42BE48A1" w14:textId="00975C05" w:rsidR="00C2037F" w:rsidRPr="0070695C" w:rsidRDefault="00C11DE4" w:rsidP="00F44596">
      <w:pPr>
        <w:pStyle w:val="ListParagraph"/>
        <w:numPr>
          <w:ilvl w:val="0"/>
          <w:numId w:val="1"/>
        </w:numPr>
        <w:spacing w:after="30" w:line="268" w:lineRule="auto"/>
        <w:jc w:val="both"/>
      </w:pPr>
      <w:r w:rsidRPr="00C75A47">
        <w:rPr>
          <w:b/>
          <w:bCs/>
          <w:sz w:val="20"/>
          <w:highlight w:val="lightGray"/>
          <w:lang w:val="en-GB"/>
        </w:rPr>
        <w:t>The</w:t>
      </w:r>
      <w:r w:rsidRPr="00C75A47">
        <w:rPr>
          <w:b/>
          <w:bCs/>
          <w:sz w:val="20"/>
          <w:highlight w:val="lightGray"/>
        </w:rPr>
        <w:t xml:space="preserve"> </w:t>
      </w:r>
      <w:r w:rsidRPr="00C75A47">
        <w:rPr>
          <w:b/>
          <w:bCs/>
          <w:sz w:val="20"/>
          <w:highlight w:val="lightGray"/>
          <w:lang w:val="en-GB"/>
        </w:rPr>
        <w:t>registration</w:t>
      </w:r>
      <w:r w:rsidRPr="00C75A47">
        <w:rPr>
          <w:b/>
          <w:bCs/>
          <w:sz w:val="20"/>
          <w:highlight w:val="lightGray"/>
        </w:rPr>
        <w:t xml:space="preserve"> </w:t>
      </w:r>
      <w:r w:rsidRPr="00C75A47">
        <w:rPr>
          <w:b/>
          <w:bCs/>
          <w:sz w:val="20"/>
          <w:highlight w:val="lightGray"/>
          <w:lang w:val="en-GB"/>
        </w:rPr>
        <w:t>is</w:t>
      </w:r>
      <w:r w:rsidRPr="00C75A47">
        <w:rPr>
          <w:b/>
          <w:bCs/>
          <w:sz w:val="20"/>
          <w:highlight w:val="lightGray"/>
        </w:rPr>
        <w:t xml:space="preserve"> </w:t>
      </w:r>
      <w:r w:rsidRPr="00C75A47">
        <w:rPr>
          <w:b/>
          <w:bCs/>
          <w:sz w:val="20"/>
          <w:highlight w:val="lightGray"/>
          <w:lang w:val="en-GB"/>
        </w:rPr>
        <w:t>completed</w:t>
      </w:r>
      <w:r w:rsidRPr="00C75A47">
        <w:rPr>
          <w:b/>
          <w:bCs/>
          <w:sz w:val="20"/>
          <w:highlight w:val="lightGray"/>
        </w:rPr>
        <w:t xml:space="preserve"> </w:t>
      </w:r>
      <w:r w:rsidRPr="00C75A47">
        <w:rPr>
          <w:b/>
          <w:bCs/>
          <w:sz w:val="20"/>
          <w:highlight w:val="lightGray"/>
          <w:lang w:val="en-GB"/>
        </w:rPr>
        <w:t>once</w:t>
      </w:r>
      <w:r w:rsidRPr="00C75A47">
        <w:rPr>
          <w:b/>
          <w:bCs/>
          <w:sz w:val="20"/>
          <w:highlight w:val="lightGray"/>
        </w:rPr>
        <w:t xml:space="preserve"> </w:t>
      </w:r>
      <w:r w:rsidRPr="00C75A47">
        <w:rPr>
          <w:b/>
          <w:bCs/>
          <w:sz w:val="20"/>
          <w:highlight w:val="lightGray"/>
          <w:lang w:val="en-GB"/>
        </w:rPr>
        <w:t>the</w:t>
      </w:r>
      <w:r w:rsidRPr="00C75A47">
        <w:rPr>
          <w:b/>
          <w:bCs/>
          <w:sz w:val="20"/>
          <w:highlight w:val="lightGray"/>
        </w:rPr>
        <w:t xml:space="preserve"> </w:t>
      </w:r>
      <w:r w:rsidRPr="00C75A47">
        <w:rPr>
          <w:b/>
          <w:bCs/>
          <w:sz w:val="20"/>
          <w:highlight w:val="lightGray"/>
          <w:lang w:val="en-GB"/>
        </w:rPr>
        <w:t>CI</w:t>
      </w:r>
      <w:r w:rsidRPr="00C75A47">
        <w:rPr>
          <w:b/>
          <w:bCs/>
          <w:sz w:val="20"/>
          <w:highlight w:val="lightGray"/>
        </w:rPr>
        <w:t xml:space="preserve"> </w:t>
      </w:r>
      <w:r w:rsidRPr="00C75A47">
        <w:rPr>
          <w:b/>
          <w:bCs/>
          <w:sz w:val="20"/>
          <w:highlight w:val="lightGray"/>
          <w:lang w:val="en-GB"/>
        </w:rPr>
        <w:t>at</w:t>
      </w:r>
      <w:r w:rsidRPr="00C75A47">
        <w:rPr>
          <w:b/>
          <w:bCs/>
          <w:sz w:val="20"/>
          <w:highlight w:val="lightGray"/>
        </w:rPr>
        <w:t xml:space="preserve"> </w:t>
      </w:r>
      <w:r w:rsidRPr="00C75A47">
        <w:rPr>
          <w:b/>
          <w:bCs/>
          <w:sz w:val="20"/>
          <w:highlight w:val="lightGray"/>
          <w:lang w:val="en-GB"/>
        </w:rPr>
        <w:t>UCY</w:t>
      </w:r>
      <w:r w:rsidRPr="00C75A47">
        <w:rPr>
          <w:b/>
          <w:bCs/>
          <w:sz w:val="20"/>
          <w:highlight w:val="lightGray"/>
        </w:rPr>
        <w:t xml:space="preserve"> </w:t>
      </w:r>
      <w:r w:rsidRPr="00C75A47">
        <w:rPr>
          <w:b/>
          <w:bCs/>
          <w:sz w:val="20"/>
          <w:highlight w:val="lightGray"/>
          <w:lang w:val="en-GB"/>
        </w:rPr>
        <w:t>Secretariat</w:t>
      </w:r>
      <w:r w:rsidRPr="00C75A47">
        <w:rPr>
          <w:b/>
          <w:bCs/>
          <w:sz w:val="20"/>
          <w:highlight w:val="lightGray"/>
        </w:rPr>
        <w:t xml:space="preserve"> </w:t>
      </w:r>
      <w:r w:rsidRPr="00C75A47">
        <w:rPr>
          <w:b/>
          <w:bCs/>
          <w:sz w:val="20"/>
          <w:highlight w:val="lightGray"/>
          <w:lang w:val="en-GB"/>
        </w:rPr>
        <w:t>receives</w:t>
      </w:r>
      <w:r w:rsidRPr="00C75A47">
        <w:rPr>
          <w:b/>
          <w:bCs/>
          <w:sz w:val="20"/>
          <w:highlight w:val="lightGray"/>
        </w:rPr>
        <w:t xml:space="preserve"> </w:t>
      </w:r>
      <w:r w:rsidRPr="00C75A47">
        <w:rPr>
          <w:b/>
          <w:bCs/>
          <w:sz w:val="20"/>
          <w:highlight w:val="lightGray"/>
          <w:lang w:val="en-GB"/>
        </w:rPr>
        <w:t>the</w:t>
      </w:r>
      <w:r w:rsidR="00F428C5" w:rsidRPr="00C75A47">
        <w:rPr>
          <w:b/>
          <w:bCs/>
          <w:sz w:val="20"/>
          <w:highlight w:val="lightGray"/>
        </w:rPr>
        <w:t xml:space="preserve"> </w:t>
      </w:r>
      <w:r w:rsidR="00F806F1" w:rsidRPr="00C75A47">
        <w:rPr>
          <w:b/>
          <w:bCs/>
          <w:sz w:val="20"/>
          <w:highlight w:val="lightGray"/>
          <w:lang w:val="en-GB"/>
        </w:rPr>
        <w:t>tuition</w:t>
      </w:r>
      <w:r w:rsidR="00F806F1" w:rsidRPr="00C75A47">
        <w:rPr>
          <w:b/>
          <w:bCs/>
          <w:sz w:val="20"/>
          <w:highlight w:val="lightGray"/>
        </w:rPr>
        <w:t xml:space="preserve"> </w:t>
      </w:r>
      <w:r w:rsidR="00F806F1" w:rsidRPr="00C75A47">
        <w:rPr>
          <w:b/>
          <w:bCs/>
          <w:sz w:val="20"/>
          <w:highlight w:val="lightGray"/>
          <w:lang w:val="en-GB"/>
        </w:rPr>
        <w:t>fees</w:t>
      </w:r>
      <w:r w:rsidR="00F806F1" w:rsidRPr="00C75A47">
        <w:rPr>
          <w:b/>
          <w:bCs/>
          <w:sz w:val="20"/>
          <w:highlight w:val="lightGray"/>
        </w:rPr>
        <w:t xml:space="preserve"> </w:t>
      </w:r>
      <w:r w:rsidRPr="00C75A47">
        <w:rPr>
          <w:b/>
          <w:bCs/>
          <w:sz w:val="20"/>
          <w:highlight w:val="lightGray"/>
          <w:lang w:val="en-GB"/>
        </w:rPr>
        <w:t>and</w:t>
      </w:r>
      <w:r w:rsidRPr="00C75A47">
        <w:rPr>
          <w:b/>
          <w:bCs/>
          <w:sz w:val="20"/>
          <w:highlight w:val="lightGray"/>
        </w:rPr>
        <w:t xml:space="preserve"> </w:t>
      </w:r>
      <w:r w:rsidRPr="00C75A47">
        <w:rPr>
          <w:b/>
          <w:bCs/>
          <w:sz w:val="20"/>
          <w:highlight w:val="lightGray"/>
          <w:lang w:val="en-GB"/>
        </w:rPr>
        <w:t>this</w:t>
      </w:r>
      <w:r w:rsidRPr="00C75A47">
        <w:rPr>
          <w:b/>
          <w:bCs/>
          <w:sz w:val="20"/>
          <w:highlight w:val="lightGray"/>
        </w:rPr>
        <w:t xml:space="preserve"> </w:t>
      </w:r>
      <w:r w:rsidRPr="00C75A47">
        <w:rPr>
          <w:b/>
          <w:bCs/>
          <w:sz w:val="20"/>
          <w:highlight w:val="lightGray"/>
          <w:lang w:val="en-GB"/>
        </w:rPr>
        <w:t>contract</w:t>
      </w:r>
      <w:r w:rsidR="00CF1B12" w:rsidRPr="00CF1B12">
        <w:rPr>
          <w:b/>
          <w:bCs/>
          <w:sz w:val="20"/>
          <w:highlight w:val="lightGray"/>
        </w:rPr>
        <w:t xml:space="preserve"> </w:t>
      </w:r>
      <w:r w:rsidR="00CF1B12">
        <w:rPr>
          <w:b/>
          <w:bCs/>
          <w:sz w:val="20"/>
          <w:highlight w:val="lightGray"/>
          <w:lang w:val="en-US"/>
        </w:rPr>
        <w:t>signed</w:t>
      </w:r>
      <w:r w:rsidRPr="00C75A47">
        <w:rPr>
          <w:b/>
          <w:bCs/>
          <w:sz w:val="20"/>
          <w:highlight w:val="lightGray"/>
        </w:rPr>
        <w:t>. /</w:t>
      </w:r>
      <w:r w:rsidR="001D7170" w:rsidRPr="00C75A47">
        <w:rPr>
          <w:b/>
          <w:bCs/>
          <w:sz w:val="20"/>
          <w:highlight w:val="lightGray"/>
        </w:rPr>
        <w:t xml:space="preserve"> </w:t>
      </w:r>
      <w:r w:rsidRPr="00C75A47">
        <w:rPr>
          <w:b/>
          <w:bCs/>
          <w:sz w:val="20"/>
          <w:highlight w:val="lightGray"/>
        </w:rPr>
        <w:t>Η εγγραφή ολοκληρώνεται με την παραλαβή</w:t>
      </w:r>
      <w:r w:rsidR="00F806F1" w:rsidRPr="00C75A47">
        <w:rPr>
          <w:rFonts w:eastAsiaTheme="minorEastAsia"/>
          <w:b/>
          <w:bCs/>
          <w:sz w:val="20"/>
          <w:highlight w:val="lightGray"/>
          <w:lang w:eastAsia="zh-CN"/>
        </w:rPr>
        <w:t xml:space="preserve"> των</w:t>
      </w:r>
      <w:r w:rsidRPr="00C75A47">
        <w:rPr>
          <w:b/>
          <w:bCs/>
          <w:sz w:val="20"/>
          <w:highlight w:val="lightGray"/>
        </w:rPr>
        <w:t xml:space="preserve"> διδάκτρων από τη Γραμματεία του ΙΚ στο ΠΚ και με την υπογρα</w:t>
      </w:r>
      <w:r w:rsidR="00CF1B12">
        <w:rPr>
          <w:b/>
          <w:bCs/>
          <w:sz w:val="20"/>
          <w:highlight w:val="lightGray"/>
        </w:rPr>
        <w:t xml:space="preserve">μμένη </w:t>
      </w:r>
      <w:r w:rsidRPr="00C75A47">
        <w:rPr>
          <w:b/>
          <w:bCs/>
          <w:sz w:val="20"/>
          <w:highlight w:val="lightGray"/>
        </w:rPr>
        <w:t>σύμβ</w:t>
      </w:r>
      <w:r w:rsidRPr="00E90964">
        <w:rPr>
          <w:b/>
          <w:bCs/>
          <w:sz w:val="20"/>
          <w:highlight w:val="lightGray"/>
        </w:rPr>
        <w:t>αση</w:t>
      </w:r>
      <w:r w:rsidR="00E90964" w:rsidRPr="00E90964">
        <w:rPr>
          <w:sz w:val="20"/>
          <w:highlight w:val="lightGray"/>
        </w:rPr>
        <w:t>.</w:t>
      </w:r>
    </w:p>
    <w:p w14:paraId="73AE4F20" w14:textId="63C780AE" w:rsidR="00042CC7" w:rsidRPr="00896535" w:rsidRDefault="00C11DE4" w:rsidP="00F44596">
      <w:pPr>
        <w:pStyle w:val="ListParagraph"/>
        <w:numPr>
          <w:ilvl w:val="0"/>
          <w:numId w:val="1"/>
        </w:numPr>
        <w:spacing w:after="30" w:line="268" w:lineRule="auto"/>
        <w:jc w:val="both"/>
        <w:rPr>
          <w:sz w:val="20"/>
          <w:szCs w:val="20"/>
        </w:rPr>
      </w:pPr>
      <w:r w:rsidRPr="00F44596">
        <w:rPr>
          <w:sz w:val="20"/>
          <w:lang w:val="en-GB"/>
        </w:rPr>
        <w:t>The</w:t>
      </w:r>
      <w:r w:rsidRPr="0070695C">
        <w:rPr>
          <w:sz w:val="20"/>
        </w:rPr>
        <w:t xml:space="preserve"> </w:t>
      </w:r>
      <w:r w:rsidRPr="00F44596">
        <w:rPr>
          <w:sz w:val="20"/>
          <w:lang w:val="en-GB"/>
        </w:rPr>
        <w:t>student</w:t>
      </w:r>
      <w:r w:rsidRPr="0070695C">
        <w:rPr>
          <w:sz w:val="20"/>
        </w:rPr>
        <w:t xml:space="preserve"> </w:t>
      </w:r>
      <w:r w:rsidRPr="00F44596">
        <w:rPr>
          <w:sz w:val="20"/>
          <w:lang w:val="en-GB"/>
        </w:rPr>
        <w:t>is</w:t>
      </w:r>
      <w:r w:rsidRPr="0070695C">
        <w:rPr>
          <w:sz w:val="20"/>
        </w:rPr>
        <w:t xml:space="preserve"> </w:t>
      </w:r>
      <w:r w:rsidRPr="00F44596">
        <w:rPr>
          <w:sz w:val="20"/>
          <w:lang w:val="en-GB"/>
        </w:rPr>
        <w:t>obliged</w:t>
      </w:r>
      <w:r w:rsidRPr="0070695C">
        <w:rPr>
          <w:sz w:val="20"/>
        </w:rPr>
        <w:t xml:space="preserve"> </w:t>
      </w:r>
      <w:r w:rsidRPr="00F44596">
        <w:rPr>
          <w:sz w:val="20"/>
          <w:lang w:val="en-GB"/>
        </w:rPr>
        <w:t>to</w:t>
      </w:r>
      <w:r w:rsidRPr="0070695C">
        <w:rPr>
          <w:sz w:val="20"/>
        </w:rPr>
        <w:t xml:space="preserve"> </w:t>
      </w:r>
      <w:r w:rsidRPr="00F44596">
        <w:rPr>
          <w:sz w:val="20"/>
          <w:lang w:val="en-GB"/>
        </w:rPr>
        <w:t>pay</w:t>
      </w:r>
      <w:r w:rsidRPr="0070695C">
        <w:rPr>
          <w:sz w:val="20"/>
        </w:rPr>
        <w:t xml:space="preserve"> </w:t>
      </w:r>
      <w:r w:rsidRPr="00F44596">
        <w:rPr>
          <w:sz w:val="20"/>
          <w:lang w:val="en-GB"/>
        </w:rPr>
        <w:t>the</w:t>
      </w:r>
      <w:r w:rsidR="00F428C5" w:rsidRPr="0070695C">
        <w:rPr>
          <w:sz w:val="20"/>
        </w:rPr>
        <w:t xml:space="preserve"> </w:t>
      </w:r>
      <w:r w:rsidR="00F806F1" w:rsidRPr="00F44596">
        <w:rPr>
          <w:sz w:val="20"/>
          <w:lang w:val="en-US"/>
        </w:rPr>
        <w:t>tuition</w:t>
      </w:r>
      <w:r w:rsidRPr="0070695C">
        <w:rPr>
          <w:sz w:val="20"/>
        </w:rPr>
        <w:t xml:space="preserve"> </w:t>
      </w:r>
      <w:r w:rsidRPr="00F44596">
        <w:rPr>
          <w:sz w:val="20"/>
          <w:lang w:val="en-GB"/>
        </w:rPr>
        <w:t>fees</w:t>
      </w:r>
      <w:r w:rsidRPr="0070695C">
        <w:rPr>
          <w:sz w:val="20"/>
        </w:rPr>
        <w:t xml:space="preserve"> </w:t>
      </w:r>
      <w:r w:rsidRPr="00F44596">
        <w:rPr>
          <w:sz w:val="20"/>
          <w:lang w:val="en-GB"/>
        </w:rPr>
        <w:t>by</w:t>
      </w:r>
      <w:r w:rsidRPr="0070695C">
        <w:rPr>
          <w:sz w:val="20"/>
        </w:rPr>
        <w:t xml:space="preserve"> </w:t>
      </w:r>
      <w:r w:rsidRPr="00F44596">
        <w:rPr>
          <w:sz w:val="20"/>
          <w:lang w:val="en-GB"/>
        </w:rPr>
        <w:t>deposit</w:t>
      </w:r>
      <w:r w:rsidRPr="0070695C">
        <w:rPr>
          <w:sz w:val="20"/>
        </w:rPr>
        <w:t xml:space="preserve"> </w:t>
      </w:r>
      <w:r w:rsidRPr="00F44596">
        <w:rPr>
          <w:sz w:val="20"/>
          <w:lang w:val="en-GB"/>
        </w:rPr>
        <w:t>in</w:t>
      </w:r>
      <w:r w:rsidRPr="0070695C">
        <w:rPr>
          <w:sz w:val="20"/>
        </w:rPr>
        <w:t xml:space="preserve"> </w:t>
      </w:r>
      <w:r w:rsidRPr="00F44596">
        <w:rPr>
          <w:sz w:val="20"/>
          <w:lang w:val="en-GB"/>
        </w:rPr>
        <w:t>the</w:t>
      </w:r>
      <w:r w:rsidRPr="0070695C">
        <w:rPr>
          <w:sz w:val="20"/>
        </w:rPr>
        <w:t xml:space="preserve"> </w:t>
      </w:r>
      <w:r w:rsidRPr="00F44596">
        <w:rPr>
          <w:b/>
          <w:sz w:val="20"/>
          <w:lang w:val="en-GB"/>
        </w:rPr>
        <w:t>CI</w:t>
      </w:r>
      <w:r w:rsidRPr="0070695C">
        <w:rPr>
          <w:b/>
          <w:sz w:val="20"/>
        </w:rPr>
        <w:t xml:space="preserve"> </w:t>
      </w:r>
      <w:r w:rsidRPr="00F44596">
        <w:rPr>
          <w:b/>
          <w:sz w:val="20"/>
          <w:lang w:val="en-GB"/>
        </w:rPr>
        <w:t>at</w:t>
      </w:r>
      <w:r w:rsidRPr="0070695C">
        <w:rPr>
          <w:b/>
          <w:sz w:val="20"/>
        </w:rPr>
        <w:t xml:space="preserve"> </w:t>
      </w:r>
      <w:r w:rsidRPr="00F44596">
        <w:rPr>
          <w:b/>
          <w:sz w:val="20"/>
          <w:lang w:val="en-GB"/>
        </w:rPr>
        <w:t>UCY</w:t>
      </w:r>
      <w:r w:rsidRPr="0070695C">
        <w:rPr>
          <w:b/>
          <w:sz w:val="20"/>
        </w:rPr>
        <w:t xml:space="preserve"> </w:t>
      </w:r>
      <w:r w:rsidRPr="00F44596">
        <w:rPr>
          <w:b/>
          <w:sz w:val="20"/>
          <w:lang w:val="en-GB"/>
        </w:rPr>
        <w:t>bank</w:t>
      </w:r>
      <w:r w:rsidRPr="0070695C">
        <w:rPr>
          <w:b/>
          <w:sz w:val="20"/>
        </w:rPr>
        <w:t xml:space="preserve"> </w:t>
      </w:r>
      <w:r w:rsidRPr="00F44596">
        <w:rPr>
          <w:b/>
          <w:sz w:val="20"/>
          <w:lang w:val="en-GB"/>
        </w:rPr>
        <w:t>account</w:t>
      </w:r>
      <w:r w:rsidRPr="0070695C">
        <w:rPr>
          <w:b/>
          <w:sz w:val="20"/>
        </w:rPr>
        <w:t xml:space="preserve"> (</w:t>
      </w:r>
      <w:r w:rsidRPr="00F44596">
        <w:rPr>
          <w:b/>
          <w:sz w:val="20"/>
          <w:lang w:val="en-GB"/>
        </w:rPr>
        <w:t>IBAN</w:t>
      </w:r>
      <w:r w:rsidRPr="0070695C">
        <w:rPr>
          <w:b/>
          <w:sz w:val="20"/>
        </w:rPr>
        <w:t xml:space="preserve">: </w:t>
      </w:r>
      <w:r w:rsidRPr="00F44596">
        <w:rPr>
          <w:b/>
          <w:sz w:val="20"/>
          <w:lang w:val="en-GB"/>
        </w:rPr>
        <w:t>CY</w:t>
      </w:r>
      <w:r w:rsidRPr="0070695C">
        <w:rPr>
          <w:b/>
          <w:sz w:val="20"/>
        </w:rPr>
        <w:t>80002001280000000502603900)</w:t>
      </w:r>
      <w:r w:rsidRPr="0070695C">
        <w:rPr>
          <w:sz w:val="20"/>
        </w:rPr>
        <w:t xml:space="preserve"> </w:t>
      </w:r>
      <w:r w:rsidRPr="00F44596">
        <w:rPr>
          <w:sz w:val="20"/>
          <w:lang w:val="en-GB"/>
        </w:rPr>
        <w:t>or</w:t>
      </w:r>
      <w:r w:rsidRPr="0070695C">
        <w:rPr>
          <w:sz w:val="20"/>
        </w:rPr>
        <w:t xml:space="preserve"> </w:t>
      </w:r>
      <w:r w:rsidRPr="00F44596">
        <w:rPr>
          <w:sz w:val="20"/>
          <w:lang w:val="en-GB"/>
        </w:rPr>
        <w:t>through</w:t>
      </w:r>
      <w:r w:rsidRPr="0070695C">
        <w:rPr>
          <w:sz w:val="20"/>
        </w:rPr>
        <w:t xml:space="preserve"> </w:t>
      </w:r>
      <w:r w:rsidRPr="00F44596">
        <w:rPr>
          <w:sz w:val="20"/>
          <w:lang w:val="en-GB"/>
        </w:rPr>
        <w:t>the</w:t>
      </w:r>
      <w:r w:rsidRPr="0070695C">
        <w:rPr>
          <w:sz w:val="20"/>
        </w:rPr>
        <w:t xml:space="preserve"> </w:t>
      </w:r>
      <w:r w:rsidRPr="00F44596">
        <w:rPr>
          <w:sz w:val="20"/>
          <w:lang w:val="en-GB"/>
        </w:rPr>
        <w:t>online</w:t>
      </w:r>
      <w:r w:rsidRPr="0070695C">
        <w:rPr>
          <w:sz w:val="20"/>
        </w:rPr>
        <w:t xml:space="preserve"> </w:t>
      </w:r>
      <w:r w:rsidRPr="00F44596">
        <w:rPr>
          <w:sz w:val="20"/>
          <w:lang w:val="en-GB"/>
        </w:rPr>
        <w:t>payment</w:t>
      </w:r>
      <w:r w:rsidRPr="0070695C">
        <w:rPr>
          <w:sz w:val="20"/>
        </w:rPr>
        <w:t xml:space="preserve"> </w:t>
      </w:r>
      <w:r w:rsidRPr="00F44596">
        <w:rPr>
          <w:sz w:val="20"/>
          <w:lang w:val="en-GB"/>
        </w:rPr>
        <w:t>portal</w:t>
      </w:r>
      <w:r w:rsidR="00567726" w:rsidRPr="0070695C">
        <w:rPr>
          <w:sz w:val="20"/>
        </w:rPr>
        <w:t xml:space="preserve"> </w:t>
      </w:r>
      <w:hyperlink r:id="rId11" w:history="1">
        <w:r w:rsidR="00DC0FB4" w:rsidRPr="00F44596">
          <w:rPr>
            <w:rStyle w:val="Hyperlink"/>
            <w:b/>
            <w:sz w:val="20"/>
            <w:lang w:val="en-US"/>
          </w:rPr>
          <w:t>JCCsmart</w:t>
        </w:r>
      </w:hyperlink>
      <w:r w:rsidR="002C674A" w:rsidRPr="0070695C">
        <w:rPr>
          <w:sz w:val="20"/>
        </w:rPr>
        <w:t xml:space="preserve"> </w:t>
      </w:r>
      <w:r w:rsidRPr="00F44596">
        <w:rPr>
          <w:sz w:val="20"/>
          <w:lang w:val="en-GB"/>
        </w:rPr>
        <w:t>in</w:t>
      </w:r>
      <w:r w:rsidRPr="0070695C">
        <w:rPr>
          <w:sz w:val="20"/>
        </w:rPr>
        <w:t xml:space="preserve"> </w:t>
      </w:r>
      <w:r w:rsidRPr="00F44596">
        <w:rPr>
          <w:sz w:val="20"/>
          <w:lang w:val="en-GB"/>
        </w:rPr>
        <w:t>the</w:t>
      </w:r>
      <w:r w:rsidRPr="0070695C">
        <w:rPr>
          <w:sz w:val="20"/>
        </w:rPr>
        <w:t xml:space="preserve"> </w:t>
      </w:r>
      <w:r w:rsidRPr="00F44596">
        <w:rPr>
          <w:sz w:val="20"/>
          <w:lang w:val="en-GB"/>
        </w:rPr>
        <w:t>following</w:t>
      </w:r>
      <w:r w:rsidRPr="0070695C">
        <w:rPr>
          <w:sz w:val="20"/>
        </w:rPr>
        <w:t xml:space="preserve"> </w:t>
      </w:r>
      <w:r w:rsidRPr="00F44596">
        <w:rPr>
          <w:sz w:val="20"/>
          <w:lang w:val="en-GB"/>
        </w:rPr>
        <w:t>link</w:t>
      </w:r>
      <w:r w:rsidRPr="0070695C">
        <w:rPr>
          <w:sz w:val="20"/>
        </w:rPr>
        <w:t xml:space="preserve">: </w:t>
      </w:r>
      <w:hyperlink r:id="rId12" w:history="1">
        <w:r w:rsidR="00FD6B57" w:rsidRPr="00F44596">
          <w:rPr>
            <w:rStyle w:val="Hyperlink"/>
            <w:sz w:val="20"/>
            <w:lang w:val="en-GB"/>
          </w:rPr>
          <w:t>https</w:t>
        </w:r>
        <w:r w:rsidR="00FD6B57" w:rsidRPr="0070695C">
          <w:rPr>
            <w:rStyle w:val="Hyperlink"/>
            <w:sz w:val="20"/>
          </w:rPr>
          <w:t>://</w:t>
        </w:r>
        <w:r w:rsidR="00FD6B57" w:rsidRPr="00F44596">
          <w:rPr>
            <w:rStyle w:val="Hyperlink"/>
            <w:sz w:val="20"/>
            <w:lang w:val="en-GB"/>
          </w:rPr>
          <w:t>www</w:t>
        </w:r>
        <w:r w:rsidR="00FD6B57" w:rsidRPr="0070695C">
          <w:rPr>
            <w:rStyle w:val="Hyperlink"/>
            <w:sz w:val="20"/>
          </w:rPr>
          <w:t>.</w:t>
        </w:r>
        <w:r w:rsidR="00FD6B57" w:rsidRPr="00F44596">
          <w:rPr>
            <w:rStyle w:val="Hyperlink"/>
            <w:sz w:val="20"/>
            <w:lang w:val="en-GB"/>
          </w:rPr>
          <w:t>jccsmart</w:t>
        </w:r>
        <w:r w:rsidR="00FD6B57" w:rsidRPr="0070695C">
          <w:rPr>
            <w:rStyle w:val="Hyperlink"/>
            <w:sz w:val="20"/>
          </w:rPr>
          <w:t>.</w:t>
        </w:r>
        <w:r w:rsidR="00FD6B57" w:rsidRPr="00F44596">
          <w:rPr>
            <w:rStyle w:val="Hyperlink"/>
            <w:sz w:val="20"/>
            <w:lang w:val="en-GB"/>
          </w:rPr>
          <w:t>com</w:t>
        </w:r>
        <w:r w:rsidR="00FD6B57" w:rsidRPr="0070695C">
          <w:rPr>
            <w:rStyle w:val="Hyperlink"/>
            <w:sz w:val="20"/>
          </w:rPr>
          <w:t>/</w:t>
        </w:r>
        <w:r w:rsidR="00FD6B57" w:rsidRPr="00F44596">
          <w:rPr>
            <w:rStyle w:val="Hyperlink"/>
            <w:sz w:val="20"/>
            <w:lang w:val="en-GB"/>
          </w:rPr>
          <w:t>e</w:t>
        </w:r>
        <w:r w:rsidR="00FD6B57" w:rsidRPr="0070695C">
          <w:rPr>
            <w:rStyle w:val="Hyperlink"/>
            <w:sz w:val="20"/>
          </w:rPr>
          <w:t>-</w:t>
        </w:r>
        <w:r w:rsidR="00FD6B57" w:rsidRPr="00F44596">
          <w:rPr>
            <w:rStyle w:val="Hyperlink"/>
            <w:sz w:val="20"/>
            <w:lang w:val="en-GB"/>
          </w:rPr>
          <w:t>bill</w:t>
        </w:r>
        <w:r w:rsidR="00FD6B57" w:rsidRPr="0070695C">
          <w:rPr>
            <w:rStyle w:val="Hyperlink"/>
            <w:sz w:val="20"/>
          </w:rPr>
          <w:t>/9356197</w:t>
        </w:r>
      </w:hyperlink>
      <w:r w:rsidR="00FD6B57" w:rsidRPr="0070695C">
        <w:rPr>
          <w:sz w:val="20"/>
          <w:szCs w:val="20"/>
        </w:rPr>
        <w:t xml:space="preserve"> </w:t>
      </w:r>
      <w:r w:rsidRPr="00F44596">
        <w:rPr>
          <w:sz w:val="20"/>
          <w:lang w:val="en-GB"/>
        </w:rPr>
        <w:t>in</w:t>
      </w:r>
      <w:r w:rsidRPr="0070695C">
        <w:rPr>
          <w:sz w:val="20"/>
        </w:rPr>
        <w:t xml:space="preserve"> </w:t>
      </w:r>
      <w:r w:rsidRPr="00F44596">
        <w:rPr>
          <w:sz w:val="20"/>
          <w:lang w:val="en-GB"/>
        </w:rPr>
        <w:t>one</w:t>
      </w:r>
      <w:r w:rsidRPr="0070695C">
        <w:rPr>
          <w:sz w:val="20"/>
        </w:rPr>
        <w:t xml:space="preserve"> </w:t>
      </w:r>
      <w:r w:rsidRPr="00F44596">
        <w:rPr>
          <w:sz w:val="20"/>
          <w:lang w:val="en-GB"/>
        </w:rPr>
        <w:t>of</w:t>
      </w:r>
      <w:r w:rsidRPr="0070695C">
        <w:rPr>
          <w:sz w:val="20"/>
        </w:rPr>
        <w:t xml:space="preserve"> </w:t>
      </w:r>
      <w:r w:rsidRPr="00F44596">
        <w:rPr>
          <w:sz w:val="20"/>
          <w:lang w:val="en-GB"/>
        </w:rPr>
        <w:t>the</w:t>
      </w:r>
      <w:r w:rsidRPr="0070695C">
        <w:rPr>
          <w:sz w:val="20"/>
        </w:rPr>
        <w:t xml:space="preserve"> </w:t>
      </w:r>
      <w:r w:rsidRPr="00F44596">
        <w:rPr>
          <w:sz w:val="20"/>
          <w:lang w:val="en-GB"/>
        </w:rPr>
        <w:t>following</w:t>
      </w:r>
      <w:r w:rsidRPr="0070695C">
        <w:rPr>
          <w:sz w:val="20"/>
        </w:rPr>
        <w:t xml:space="preserve"> </w:t>
      </w:r>
      <w:r w:rsidRPr="00F44596">
        <w:rPr>
          <w:sz w:val="20"/>
          <w:lang w:val="en-GB"/>
        </w:rPr>
        <w:t>ways</w:t>
      </w:r>
      <w:r w:rsidRPr="0070695C">
        <w:rPr>
          <w:sz w:val="20"/>
        </w:rPr>
        <w:t xml:space="preserve">: / </w:t>
      </w:r>
      <w:r w:rsidRPr="00F44596">
        <w:rPr>
          <w:sz w:val="20"/>
        </w:rPr>
        <w:t>Ο</w:t>
      </w:r>
      <w:r w:rsidRPr="0070695C">
        <w:rPr>
          <w:sz w:val="20"/>
        </w:rPr>
        <w:t xml:space="preserve"> </w:t>
      </w:r>
      <w:r w:rsidRPr="00F44596">
        <w:rPr>
          <w:sz w:val="20"/>
        </w:rPr>
        <w:t>μαθητής</w:t>
      </w:r>
      <w:r w:rsidRPr="0070695C">
        <w:rPr>
          <w:sz w:val="20"/>
        </w:rPr>
        <w:t xml:space="preserve"> </w:t>
      </w:r>
      <w:r w:rsidRPr="00F44596">
        <w:rPr>
          <w:sz w:val="20"/>
        </w:rPr>
        <w:t>υποχρεούται</w:t>
      </w:r>
      <w:r w:rsidRPr="0070695C">
        <w:rPr>
          <w:sz w:val="20"/>
        </w:rPr>
        <w:t xml:space="preserve"> </w:t>
      </w:r>
      <w:r w:rsidRPr="00F44596">
        <w:rPr>
          <w:sz w:val="20"/>
        </w:rPr>
        <w:t>να</w:t>
      </w:r>
      <w:r w:rsidRPr="0070695C">
        <w:rPr>
          <w:sz w:val="20"/>
        </w:rPr>
        <w:t xml:space="preserve"> </w:t>
      </w:r>
      <w:r w:rsidRPr="00F44596">
        <w:rPr>
          <w:sz w:val="20"/>
        </w:rPr>
        <w:t>καταβάλει</w:t>
      </w:r>
      <w:r w:rsidRPr="0070695C">
        <w:rPr>
          <w:sz w:val="20"/>
        </w:rPr>
        <w:t xml:space="preserve"> </w:t>
      </w:r>
      <w:r w:rsidRPr="00F44596">
        <w:rPr>
          <w:sz w:val="20"/>
        </w:rPr>
        <w:t>τα</w:t>
      </w:r>
      <w:r w:rsidRPr="0070695C">
        <w:rPr>
          <w:sz w:val="20"/>
        </w:rPr>
        <w:t xml:space="preserve"> </w:t>
      </w:r>
      <w:r w:rsidRPr="00F44596">
        <w:rPr>
          <w:sz w:val="20"/>
        </w:rPr>
        <w:t>δίδακτρα</w:t>
      </w:r>
      <w:r w:rsidRPr="0070695C">
        <w:rPr>
          <w:sz w:val="20"/>
        </w:rPr>
        <w:t xml:space="preserve"> </w:t>
      </w:r>
      <w:r w:rsidRPr="00F44596">
        <w:rPr>
          <w:sz w:val="20"/>
        </w:rPr>
        <w:t>μέσω</w:t>
      </w:r>
      <w:r w:rsidRPr="0070695C">
        <w:rPr>
          <w:sz w:val="20"/>
        </w:rPr>
        <w:t xml:space="preserve"> </w:t>
      </w:r>
      <w:r w:rsidRPr="00F44596">
        <w:rPr>
          <w:sz w:val="20"/>
        </w:rPr>
        <w:t>κατάθεσης</w:t>
      </w:r>
      <w:r w:rsidRPr="0070695C">
        <w:rPr>
          <w:sz w:val="20"/>
        </w:rPr>
        <w:t xml:space="preserve"> </w:t>
      </w:r>
      <w:r w:rsidRPr="00F44596">
        <w:rPr>
          <w:sz w:val="20"/>
        </w:rPr>
        <w:t>στον</w:t>
      </w:r>
      <w:r w:rsidRPr="0070695C">
        <w:rPr>
          <w:sz w:val="20"/>
        </w:rPr>
        <w:t xml:space="preserve"> </w:t>
      </w:r>
      <w:r w:rsidRPr="00F44596">
        <w:rPr>
          <w:b/>
          <w:sz w:val="20"/>
        </w:rPr>
        <w:t>τραπεζικό</w:t>
      </w:r>
      <w:r w:rsidRPr="0070695C">
        <w:rPr>
          <w:b/>
          <w:sz w:val="20"/>
        </w:rPr>
        <w:t xml:space="preserve"> </w:t>
      </w:r>
      <w:r w:rsidRPr="00F44596">
        <w:rPr>
          <w:b/>
          <w:sz w:val="20"/>
        </w:rPr>
        <w:t>λογαριασμό</w:t>
      </w:r>
      <w:r w:rsidRPr="0070695C">
        <w:rPr>
          <w:b/>
          <w:sz w:val="20"/>
        </w:rPr>
        <w:t xml:space="preserve"> </w:t>
      </w:r>
      <w:r w:rsidRPr="00F44596">
        <w:rPr>
          <w:b/>
          <w:sz w:val="20"/>
        </w:rPr>
        <w:t>του</w:t>
      </w:r>
      <w:r w:rsidRPr="0070695C">
        <w:rPr>
          <w:b/>
          <w:sz w:val="20"/>
        </w:rPr>
        <w:t xml:space="preserve"> </w:t>
      </w:r>
      <w:r w:rsidRPr="00F44596">
        <w:rPr>
          <w:b/>
          <w:sz w:val="20"/>
        </w:rPr>
        <w:t>ΙΚ</w:t>
      </w:r>
      <w:r w:rsidRPr="0070695C">
        <w:rPr>
          <w:b/>
          <w:sz w:val="20"/>
        </w:rPr>
        <w:t xml:space="preserve"> </w:t>
      </w:r>
      <w:r w:rsidRPr="00F44596">
        <w:rPr>
          <w:b/>
          <w:sz w:val="20"/>
        </w:rPr>
        <w:t>στο</w:t>
      </w:r>
      <w:r w:rsidRPr="0070695C">
        <w:rPr>
          <w:b/>
          <w:sz w:val="20"/>
        </w:rPr>
        <w:t xml:space="preserve"> </w:t>
      </w:r>
      <w:r w:rsidRPr="00F44596">
        <w:rPr>
          <w:b/>
          <w:sz w:val="20"/>
        </w:rPr>
        <w:t>ΠΚ</w:t>
      </w:r>
      <w:r w:rsidRPr="0070695C">
        <w:rPr>
          <w:sz w:val="20"/>
        </w:rPr>
        <w:t xml:space="preserve"> </w:t>
      </w:r>
      <w:r w:rsidRPr="0070695C">
        <w:rPr>
          <w:b/>
          <w:sz w:val="20"/>
        </w:rPr>
        <w:t>(</w:t>
      </w:r>
      <w:r w:rsidRPr="00F44596">
        <w:rPr>
          <w:b/>
          <w:sz w:val="20"/>
          <w:lang w:val="en-GB"/>
        </w:rPr>
        <w:t>IBAN</w:t>
      </w:r>
      <w:r w:rsidRPr="0070695C">
        <w:rPr>
          <w:b/>
          <w:sz w:val="20"/>
        </w:rPr>
        <w:t xml:space="preserve">: </w:t>
      </w:r>
      <w:r w:rsidRPr="00F44596">
        <w:rPr>
          <w:b/>
          <w:sz w:val="20"/>
          <w:lang w:val="en-GB"/>
        </w:rPr>
        <w:t>CY</w:t>
      </w:r>
      <w:r w:rsidRPr="0070695C">
        <w:rPr>
          <w:b/>
          <w:sz w:val="20"/>
        </w:rPr>
        <w:t>80002001280000000502603900)</w:t>
      </w:r>
      <w:r w:rsidRPr="0070695C">
        <w:rPr>
          <w:sz w:val="20"/>
        </w:rPr>
        <w:t xml:space="preserve"> </w:t>
      </w:r>
      <w:r w:rsidRPr="00F44596">
        <w:rPr>
          <w:sz w:val="20"/>
        </w:rPr>
        <w:t>ή</w:t>
      </w:r>
      <w:r w:rsidRPr="0070695C">
        <w:rPr>
          <w:sz w:val="20"/>
        </w:rPr>
        <w:t xml:space="preserve"> </w:t>
      </w:r>
      <w:r w:rsidRPr="00F44596">
        <w:rPr>
          <w:sz w:val="20"/>
        </w:rPr>
        <w:t>μέσω</w:t>
      </w:r>
      <w:r w:rsidRPr="0070695C">
        <w:rPr>
          <w:sz w:val="20"/>
        </w:rPr>
        <w:t xml:space="preserve"> </w:t>
      </w:r>
      <w:r w:rsidRPr="00F44596">
        <w:rPr>
          <w:sz w:val="20"/>
        </w:rPr>
        <w:t>της</w:t>
      </w:r>
      <w:r w:rsidRPr="0070695C">
        <w:rPr>
          <w:sz w:val="20"/>
        </w:rPr>
        <w:t xml:space="preserve"> </w:t>
      </w:r>
      <w:r w:rsidRPr="00F44596">
        <w:rPr>
          <w:sz w:val="20"/>
        </w:rPr>
        <w:t>διαδικτυακής</w:t>
      </w:r>
      <w:r w:rsidRPr="0070695C">
        <w:rPr>
          <w:sz w:val="20"/>
        </w:rPr>
        <w:t xml:space="preserve"> </w:t>
      </w:r>
      <w:r w:rsidRPr="00F44596">
        <w:rPr>
          <w:sz w:val="20"/>
        </w:rPr>
        <w:t>πύλης</w:t>
      </w:r>
      <w:r w:rsidRPr="0070695C">
        <w:rPr>
          <w:sz w:val="20"/>
        </w:rPr>
        <w:t xml:space="preserve"> </w:t>
      </w:r>
      <w:r w:rsidRPr="00F44596">
        <w:rPr>
          <w:sz w:val="20"/>
        </w:rPr>
        <w:t>πληρωμών</w:t>
      </w:r>
      <w:r w:rsidR="00704BD4" w:rsidRPr="0070695C">
        <w:rPr>
          <w:sz w:val="20"/>
        </w:rPr>
        <w:t xml:space="preserve"> </w:t>
      </w:r>
      <w:hyperlink r:id="rId13" w:history="1">
        <w:r w:rsidR="00FD6B57" w:rsidRPr="00F44596">
          <w:rPr>
            <w:rStyle w:val="Hyperlink"/>
            <w:b/>
            <w:sz w:val="20"/>
            <w:lang w:val="en-US"/>
          </w:rPr>
          <w:t>JCCsmart</w:t>
        </w:r>
      </w:hyperlink>
      <w:r w:rsidR="00704BD4" w:rsidRPr="0070695C">
        <w:rPr>
          <w:sz w:val="20"/>
        </w:rPr>
        <w:t xml:space="preserve"> </w:t>
      </w:r>
      <w:r w:rsidRPr="00F44596">
        <w:rPr>
          <w:sz w:val="20"/>
        </w:rPr>
        <w:t>στον</w:t>
      </w:r>
      <w:r w:rsidRPr="0070695C">
        <w:rPr>
          <w:sz w:val="20"/>
        </w:rPr>
        <w:t xml:space="preserve"> </w:t>
      </w:r>
      <w:r w:rsidRPr="00F44596">
        <w:rPr>
          <w:sz w:val="20"/>
        </w:rPr>
        <w:t>ακόλουθο</w:t>
      </w:r>
      <w:r w:rsidRPr="0070695C">
        <w:rPr>
          <w:sz w:val="20"/>
        </w:rPr>
        <w:t xml:space="preserve"> </w:t>
      </w:r>
      <w:r w:rsidRPr="00F44596">
        <w:rPr>
          <w:sz w:val="20"/>
        </w:rPr>
        <w:t>σύνδεσμο</w:t>
      </w:r>
      <w:r w:rsidR="00FD6B57" w:rsidRPr="0070695C">
        <w:rPr>
          <w:sz w:val="20"/>
        </w:rPr>
        <w:t xml:space="preserve"> </w:t>
      </w:r>
      <w:hyperlink r:id="rId14" w:history="1">
        <w:r w:rsidR="00FD6B57" w:rsidRPr="00F44596">
          <w:rPr>
            <w:rStyle w:val="Hyperlink"/>
            <w:sz w:val="20"/>
            <w:lang w:val="en-GB"/>
          </w:rPr>
          <w:t>https</w:t>
        </w:r>
        <w:r w:rsidR="00FD6B57" w:rsidRPr="0070695C">
          <w:rPr>
            <w:rStyle w:val="Hyperlink"/>
            <w:sz w:val="20"/>
          </w:rPr>
          <w:t>://</w:t>
        </w:r>
        <w:r w:rsidR="00FD6B57" w:rsidRPr="00F44596">
          <w:rPr>
            <w:rStyle w:val="Hyperlink"/>
            <w:sz w:val="20"/>
            <w:lang w:val="en-GB"/>
          </w:rPr>
          <w:t>www</w:t>
        </w:r>
        <w:r w:rsidR="00FD6B57" w:rsidRPr="0070695C">
          <w:rPr>
            <w:rStyle w:val="Hyperlink"/>
            <w:sz w:val="20"/>
          </w:rPr>
          <w:t>.</w:t>
        </w:r>
        <w:r w:rsidR="00FD6B57" w:rsidRPr="00F44596">
          <w:rPr>
            <w:rStyle w:val="Hyperlink"/>
            <w:sz w:val="20"/>
            <w:lang w:val="en-GB"/>
          </w:rPr>
          <w:t>jccsmart</w:t>
        </w:r>
        <w:r w:rsidR="00FD6B57" w:rsidRPr="0070695C">
          <w:rPr>
            <w:rStyle w:val="Hyperlink"/>
            <w:sz w:val="20"/>
          </w:rPr>
          <w:t>.</w:t>
        </w:r>
        <w:r w:rsidR="00FD6B57" w:rsidRPr="00F44596">
          <w:rPr>
            <w:rStyle w:val="Hyperlink"/>
            <w:sz w:val="20"/>
            <w:lang w:val="en-GB"/>
          </w:rPr>
          <w:t>com</w:t>
        </w:r>
        <w:r w:rsidR="00FD6B57" w:rsidRPr="0070695C">
          <w:rPr>
            <w:rStyle w:val="Hyperlink"/>
            <w:sz w:val="20"/>
          </w:rPr>
          <w:t>/</w:t>
        </w:r>
        <w:r w:rsidR="00FD6B57" w:rsidRPr="00F44596">
          <w:rPr>
            <w:rStyle w:val="Hyperlink"/>
            <w:sz w:val="20"/>
            <w:lang w:val="en-GB"/>
          </w:rPr>
          <w:t>e</w:t>
        </w:r>
        <w:r w:rsidR="00FD6B57" w:rsidRPr="0070695C">
          <w:rPr>
            <w:rStyle w:val="Hyperlink"/>
            <w:sz w:val="20"/>
          </w:rPr>
          <w:t>-</w:t>
        </w:r>
        <w:r w:rsidR="00FD6B57" w:rsidRPr="00F44596">
          <w:rPr>
            <w:rStyle w:val="Hyperlink"/>
            <w:sz w:val="20"/>
            <w:lang w:val="en-GB"/>
          </w:rPr>
          <w:t>bill</w:t>
        </w:r>
        <w:r w:rsidR="00FD6B57" w:rsidRPr="0070695C">
          <w:rPr>
            <w:rStyle w:val="Hyperlink"/>
            <w:sz w:val="20"/>
          </w:rPr>
          <w:t>/9356197</w:t>
        </w:r>
      </w:hyperlink>
      <w:r w:rsidR="00F861F2" w:rsidRPr="0070695C">
        <w:rPr>
          <w:sz w:val="20"/>
          <w:szCs w:val="20"/>
        </w:rPr>
        <w:t xml:space="preserve"> </w:t>
      </w:r>
      <w:hyperlink r:id="rId15">
        <w:r w:rsidRPr="00F44596">
          <w:rPr>
            <w:sz w:val="20"/>
          </w:rPr>
          <w:t>μ</w:t>
        </w:r>
      </w:hyperlink>
      <w:r w:rsidRPr="00F44596">
        <w:rPr>
          <w:sz w:val="20"/>
        </w:rPr>
        <w:t>ε</w:t>
      </w:r>
      <w:r w:rsidRPr="0070695C">
        <w:rPr>
          <w:sz w:val="20"/>
        </w:rPr>
        <w:t xml:space="preserve"> </w:t>
      </w:r>
      <w:r w:rsidRPr="00F44596">
        <w:rPr>
          <w:sz w:val="20"/>
        </w:rPr>
        <w:t>έναν</w:t>
      </w:r>
      <w:r w:rsidRPr="0070695C">
        <w:rPr>
          <w:sz w:val="20"/>
        </w:rPr>
        <w:t xml:space="preserve"> </w:t>
      </w:r>
      <w:r w:rsidRPr="00F44596">
        <w:rPr>
          <w:sz w:val="20"/>
        </w:rPr>
        <w:t>από</w:t>
      </w:r>
      <w:r w:rsidRPr="0070695C">
        <w:rPr>
          <w:sz w:val="20"/>
        </w:rPr>
        <w:t xml:space="preserve"> </w:t>
      </w:r>
      <w:r w:rsidRPr="00F44596">
        <w:rPr>
          <w:sz w:val="20"/>
        </w:rPr>
        <w:t>τους</w:t>
      </w:r>
      <w:r w:rsidRPr="0070695C">
        <w:rPr>
          <w:sz w:val="20"/>
        </w:rPr>
        <w:t xml:space="preserve"> </w:t>
      </w:r>
      <w:r w:rsidRPr="00F44596">
        <w:rPr>
          <w:sz w:val="20"/>
        </w:rPr>
        <w:t>πιο</w:t>
      </w:r>
      <w:r w:rsidRPr="0070695C">
        <w:rPr>
          <w:sz w:val="20"/>
        </w:rPr>
        <w:t xml:space="preserve"> </w:t>
      </w:r>
      <w:r w:rsidRPr="00F44596">
        <w:rPr>
          <w:sz w:val="20"/>
        </w:rPr>
        <w:t>κάτω</w:t>
      </w:r>
      <w:r w:rsidRPr="0070695C">
        <w:rPr>
          <w:sz w:val="20"/>
        </w:rPr>
        <w:t xml:space="preserve"> </w:t>
      </w:r>
      <w:r w:rsidRPr="00F44596">
        <w:rPr>
          <w:sz w:val="20"/>
        </w:rPr>
        <w:t>τρόπους</w:t>
      </w:r>
      <w:r w:rsidRPr="0070695C">
        <w:rPr>
          <w:sz w:val="20"/>
        </w:rPr>
        <w:t>:</w:t>
      </w:r>
      <w:r w:rsidRPr="0070695C">
        <w:rPr>
          <w:b/>
          <w:sz w:val="20"/>
        </w:rPr>
        <w:t xml:space="preserve"> </w:t>
      </w:r>
      <w:r w:rsidRPr="0070695C">
        <w:rPr>
          <w:sz w:val="20"/>
        </w:rPr>
        <w:t xml:space="preserve"> </w:t>
      </w:r>
    </w:p>
    <w:p w14:paraId="63871940" w14:textId="77777777" w:rsidR="00896535" w:rsidRDefault="00896535" w:rsidP="00896535">
      <w:pPr>
        <w:pStyle w:val="ListParagraph"/>
        <w:spacing w:after="30" w:line="268" w:lineRule="auto"/>
        <w:ind w:left="1053"/>
        <w:jc w:val="both"/>
        <w:rPr>
          <w:sz w:val="20"/>
        </w:rPr>
      </w:pPr>
    </w:p>
    <w:p w14:paraId="52F795D5" w14:textId="77777777" w:rsidR="00896535" w:rsidRDefault="00896535" w:rsidP="00896535">
      <w:pPr>
        <w:pStyle w:val="ListParagraph"/>
        <w:spacing w:after="30" w:line="268" w:lineRule="auto"/>
        <w:ind w:left="1053"/>
        <w:jc w:val="both"/>
        <w:rPr>
          <w:sz w:val="20"/>
        </w:rPr>
      </w:pPr>
    </w:p>
    <w:p w14:paraId="3B431E41" w14:textId="77777777" w:rsidR="00896535" w:rsidRPr="0070695C" w:rsidRDefault="00896535" w:rsidP="00896535">
      <w:pPr>
        <w:pStyle w:val="ListParagraph"/>
        <w:spacing w:after="30" w:line="268" w:lineRule="auto"/>
        <w:ind w:left="1053"/>
        <w:jc w:val="both"/>
        <w:rPr>
          <w:sz w:val="20"/>
          <w:szCs w:val="20"/>
        </w:rPr>
      </w:pPr>
    </w:p>
    <w:p w14:paraId="54B3E3CD" w14:textId="1867327D" w:rsidR="007B50B5" w:rsidRPr="00896535" w:rsidRDefault="00C11DE4" w:rsidP="00896535">
      <w:pPr>
        <w:pStyle w:val="ListParagraph"/>
        <w:numPr>
          <w:ilvl w:val="0"/>
          <w:numId w:val="3"/>
        </w:numPr>
        <w:spacing w:after="30" w:line="268" w:lineRule="auto"/>
        <w:jc w:val="both"/>
        <w:rPr>
          <w:sz w:val="20"/>
          <w:lang w:val="en-GB"/>
        </w:rPr>
      </w:pPr>
      <w:r w:rsidRPr="007B50B5">
        <w:rPr>
          <w:sz w:val="20"/>
          <w:lang w:val="en-GB"/>
        </w:rPr>
        <w:t>Pay</w:t>
      </w:r>
      <w:r w:rsidR="00F428C5" w:rsidRPr="007B50B5">
        <w:rPr>
          <w:sz w:val="20"/>
          <w:lang w:val="en-GB"/>
        </w:rPr>
        <w:t xml:space="preserve"> </w:t>
      </w:r>
      <w:r w:rsidR="00626421" w:rsidRPr="007B50B5">
        <w:rPr>
          <w:sz w:val="20"/>
          <w:lang w:val="en-US"/>
        </w:rPr>
        <w:t>the</w:t>
      </w:r>
      <w:r w:rsidRPr="007B50B5">
        <w:rPr>
          <w:sz w:val="20"/>
          <w:lang w:val="en-GB"/>
        </w:rPr>
        <w:t xml:space="preserve"> whole amount of the tuition fees upon registration. / </w:t>
      </w:r>
      <w:r w:rsidRPr="007B50B5">
        <w:rPr>
          <w:sz w:val="20"/>
        </w:rPr>
        <w:t>Πληρωμή</w:t>
      </w:r>
      <w:r w:rsidR="00F428C5" w:rsidRPr="007B50B5">
        <w:rPr>
          <w:rFonts w:eastAsiaTheme="minorEastAsia"/>
          <w:sz w:val="20"/>
          <w:lang w:val="en-GB" w:eastAsia="zh-CN"/>
        </w:rPr>
        <w:t xml:space="preserve"> </w:t>
      </w:r>
      <w:r w:rsidR="00626421" w:rsidRPr="007B50B5">
        <w:rPr>
          <w:rFonts w:eastAsiaTheme="minorEastAsia"/>
          <w:sz w:val="20"/>
          <w:lang w:eastAsia="zh-CN"/>
        </w:rPr>
        <w:t>του</w:t>
      </w:r>
      <w:r w:rsidRPr="007B50B5">
        <w:rPr>
          <w:sz w:val="20"/>
          <w:lang w:val="en-GB"/>
        </w:rPr>
        <w:t xml:space="preserve"> </w:t>
      </w:r>
      <w:r w:rsidRPr="007B50B5">
        <w:rPr>
          <w:sz w:val="20"/>
        </w:rPr>
        <w:t>συνολικού</w:t>
      </w:r>
      <w:r w:rsidRPr="007B50B5">
        <w:rPr>
          <w:sz w:val="20"/>
          <w:lang w:val="en-GB"/>
        </w:rPr>
        <w:t xml:space="preserve"> </w:t>
      </w:r>
      <w:r w:rsidRPr="007B50B5">
        <w:rPr>
          <w:sz w:val="20"/>
        </w:rPr>
        <w:t>ποσού</w:t>
      </w:r>
      <w:r w:rsidRPr="007B50B5">
        <w:rPr>
          <w:sz w:val="20"/>
          <w:lang w:val="en-GB"/>
        </w:rPr>
        <w:t xml:space="preserve"> </w:t>
      </w:r>
      <w:r w:rsidRPr="007B50B5">
        <w:rPr>
          <w:sz w:val="20"/>
        </w:rPr>
        <w:t>των</w:t>
      </w:r>
      <w:r w:rsidRPr="007B50B5">
        <w:rPr>
          <w:sz w:val="20"/>
          <w:lang w:val="en-GB"/>
        </w:rPr>
        <w:t xml:space="preserve"> </w:t>
      </w:r>
      <w:r w:rsidRPr="007B50B5">
        <w:rPr>
          <w:sz w:val="20"/>
        </w:rPr>
        <w:t>διδάκτρων</w:t>
      </w:r>
      <w:r w:rsidRPr="007B50B5">
        <w:rPr>
          <w:sz w:val="20"/>
          <w:lang w:val="en-GB"/>
        </w:rPr>
        <w:t xml:space="preserve"> </w:t>
      </w:r>
      <w:r w:rsidRPr="007B50B5">
        <w:rPr>
          <w:sz w:val="20"/>
        </w:rPr>
        <w:t>κατά</w:t>
      </w:r>
      <w:r w:rsidRPr="007B50B5">
        <w:rPr>
          <w:sz w:val="20"/>
          <w:lang w:val="en-GB"/>
        </w:rPr>
        <w:t xml:space="preserve"> </w:t>
      </w:r>
      <w:r w:rsidRPr="007B50B5">
        <w:rPr>
          <w:sz w:val="20"/>
        </w:rPr>
        <w:t>την</w:t>
      </w:r>
      <w:r w:rsidRPr="007B50B5">
        <w:rPr>
          <w:sz w:val="20"/>
          <w:lang w:val="en-GB"/>
        </w:rPr>
        <w:t xml:space="preserve"> </w:t>
      </w:r>
      <w:r w:rsidRPr="007B50B5">
        <w:rPr>
          <w:sz w:val="20"/>
        </w:rPr>
        <w:t>εγγραφή</w:t>
      </w:r>
      <w:r w:rsidRPr="007B50B5">
        <w:rPr>
          <w:sz w:val="20"/>
          <w:lang w:val="en-GB"/>
        </w:rPr>
        <w:t>.</w:t>
      </w:r>
      <w:r w:rsidRPr="007B50B5">
        <w:rPr>
          <w:b/>
          <w:sz w:val="20"/>
          <w:lang w:val="en-GB"/>
        </w:rPr>
        <w:t xml:space="preserve"> </w:t>
      </w:r>
      <w:r w:rsidRPr="007B50B5">
        <w:rPr>
          <w:sz w:val="20"/>
          <w:lang w:val="en-GB"/>
        </w:rPr>
        <w:t xml:space="preserve"> </w:t>
      </w:r>
    </w:p>
    <w:p w14:paraId="56F6DAB1" w14:textId="284B4805" w:rsidR="00CF1B12" w:rsidRPr="007B50B5" w:rsidRDefault="00C11DE4">
      <w:pPr>
        <w:spacing w:after="30" w:line="268" w:lineRule="auto"/>
        <w:ind w:left="1443" w:hanging="360"/>
        <w:jc w:val="both"/>
        <w:rPr>
          <w:rFonts w:eastAsiaTheme="minorEastAsia"/>
          <w:sz w:val="20"/>
          <w:lang w:val="en-GB" w:eastAsia="zh-CN"/>
        </w:rPr>
      </w:pPr>
      <w:r w:rsidRPr="007B50B5">
        <w:rPr>
          <w:b/>
          <w:sz w:val="20"/>
          <w:lang w:val="en-GB"/>
        </w:rPr>
        <w:t>b.</w:t>
      </w:r>
      <w:r w:rsidRPr="007B50B5">
        <w:rPr>
          <w:rFonts w:ascii="Arial" w:eastAsia="Arial" w:hAnsi="Arial" w:cs="Arial"/>
          <w:b/>
          <w:sz w:val="20"/>
          <w:lang w:val="en-GB"/>
        </w:rPr>
        <w:t xml:space="preserve"> </w:t>
      </w:r>
      <w:r w:rsidRPr="007B50B5">
        <w:rPr>
          <w:sz w:val="20"/>
          <w:lang w:val="en-GB"/>
        </w:rPr>
        <w:t>Pay</w:t>
      </w:r>
      <w:r w:rsidR="00626421" w:rsidRPr="007B50B5">
        <w:rPr>
          <w:sz w:val="20"/>
          <w:lang w:val="en-GB"/>
        </w:rPr>
        <w:t xml:space="preserve"> </w:t>
      </w:r>
      <w:r w:rsidRPr="007B50B5">
        <w:rPr>
          <w:sz w:val="20"/>
          <w:lang w:val="en-GB"/>
        </w:rPr>
        <w:t>50% of the total</w:t>
      </w:r>
      <w:r w:rsidR="00626421" w:rsidRPr="007B50B5">
        <w:rPr>
          <w:sz w:val="20"/>
          <w:lang w:val="en-GB"/>
        </w:rPr>
        <w:t xml:space="preserve"> tuition</w:t>
      </w:r>
      <w:r w:rsidRPr="007B50B5">
        <w:rPr>
          <w:sz w:val="20"/>
          <w:lang w:val="en-GB"/>
        </w:rPr>
        <w:t xml:space="preserve"> fees upon registration and 50%</w:t>
      </w:r>
      <w:r w:rsidR="00CF1B12" w:rsidRPr="007B50B5">
        <w:rPr>
          <w:sz w:val="20"/>
          <w:lang w:val="en-GB"/>
        </w:rPr>
        <w:t xml:space="preserve"> </w:t>
      </w:r>
      <w:r w:rsidR="006F02D8" w:rsidRPr="007B50B5">
        <w:rPr>
          <w:sz w:val="20"/>
          <w:lang w:val="en-GB"/>
        </w:rPr>
        <w:t xml:space="preserve">by </w:t>
      </w:r>
      <w:r w:rsidR="006A1643" w:rsidRPr="007B50B5">
        <w:rPr>
          <w:sz w:val="20"/>
          <w:lang w:val="en-GB"/>
        </w:rPr>
        <w:t xml:space="preserve">the </w:t>
      </w:r>
      <w:r w:rsidR="007B50B5" w:rsidRPr="007B50B5">
        <w:rPr>
          <w:sz w:val="20"/>
          <w:lang w:val="en-GB"/>
        </w:rPr>
        <w:t>16</w:t>
      </w:r>
      <w:proofErr w:type="spellStart"/>
      <w:r w:rsidR="00866AEF" w:rsidRPr="007B50B5">
        <w:rPr>
          <w:sz w:val="20"/>
          <w:vertAlign w:val="superscript"/>
          <w:lang w:val="en-US"/>
        </w:rPr>
        <w:t>th</w:t>
      </w:r>
      <w:proofErr w:type="spellEnd"/>
      <w:r w:rsidR="00866AEF" w:rsidRPr="007B50B5">
        <w:rPr>
          <w:sz w:val="20"/>
          <w:lang w:val="en-GB"/>
        </w:rPr>
        <w:t xml:space="preserve"> </w:t>
      </w:r>
      <w:r w:rsidR="00866AEF" w:rsidRPr="007B50B5">
        <w:rPr>
          <w:sz w:val="20"/>
          <w:lang w:val="en-US"/>
        </w:rPr>
        <w:t>of</w:t>
      </w:r>
      <w:r w:rsidR="00866AEF" w:rsidRPr="007B50B5">
        <w:rPr>
          <w:sz w:val="20"/>
          <w:lang w:val="en-GB"/>
        </w:rPr>
        <w:t xml:space="preserve"> </w:t>
      </w:r>
      <w:r w:rsidR="007B50B5" w:rsidRPr="007B50B5">
        <w:rPr>
          <w:sz w:val="20"/>
          <w:lang w:val="en-US"/>
        </w:rPr>
        <w:t xml:space="preserve">February </w:t>
      </w:r>
      <w:r w:rsidR="001105FB" w:rsidRPr="007B50B5">
        <w:rPr>
          <w:sz w:val="20"/>
          <w:lang w:val="en-GB"/>
        </w:rPr>
        <w:t>202</w:t>
      </w:r>
      <w:r w:rsidR="007B50B5" w:rsidRPr="007B50B5">
        <w:rPr>
          <w:sz w:val="20"/>
          <w:lang w:val="en-GB"/>
        </w:rPr>
        <w:t>5</w:t>
      </w:r>
      <w:r w:rsidRPr="007B50B5">
        <w:rPr>
          <w:sz w:val="20"/>
          <w:lang w:val="en-GB"/>
        </w:rPr>
        <w:t xml:space="preserve"> </w:t>
      </w:r>
      <w:r w:rsidR="00CF1B12" w:rsidRPr="007B50B5">
        <w:rPr>
          <w:sz w:val="20"/>
          <w:lang w:val="en-US"/>
        </w:rPr>
        <w:t>at</w:t>
      </w:r>
      <w:r w:rsidR="00CF1B12" w:rsidRPr="007B50B5">
        <w:rPr>
          <w:sz w:val="20"/>
          <w:lang w:val="en-GB"/>
        </w:rPr>
        <w:t xml:space="preserve"> </w:t>
      </w:r>
      <w:r w:rsidR="00CF1B12" w:rsidRPr="007B50B5">
        <w:rPr>
          <w:sz w:val="20"/>
          <w:lang w:val="en-US"/>
        </w:rPr>
        <w:t>the latest</w:t>
      </w:r>
      <w:r w:rsidRPr="007B50B5">
        <w:rPr>
          <w:sz w:val="20"/>
          <w:lang w:val="en-GB"/>
        </w:rPr>
        <w:t>/</w:t>
      </w:r>
      <w:r w:rsidR="00626421" w:rsidRPr="007B50B5">
        <w:rPr>
          <w:sz w:val="20"/>
          <w:lang w:val="en-GB"/>
        </w:rPr>
        <w:t xml:space="preserve"> </w:t>
      </w:r>
      <w:r w:rsidR="00626421" w:rsidRPr="007B50B5">
        <w:rPr>
          <w:rFonts w:eastAsiaTheme="minorEastAsia"/>
          <w:sz w:val="20"/>
          <w:lang w:eastAsia="zh-CN"/>
        </w:rPr>
        <w:t>Πληρωμή</w:t>
      </w:r>
      <w:r w:rsidR="00CF1B12" w:rsidRPr="007B50B5">
        <w:rPr>
          <w:rFonts w:eastAsiaTheme="minorEastAsia"/>
          <w:sz w:val="20"/>
          <w:lang w:val="en-GB" w:eastAsia="zh-CN"/>
        </w:rPr>
        <w:t xml:space="preserve"> </w:t>
      </w:r>
    </w:p>
    <w:p w14:paraId="7D46820A" w14:textId="0F426CE3" w:rsidR="00CF1B12" w:rsidRPr="007B50B5" w:rsidRDefault="00626421">
      <w:pPr>
        <w:spacing w:after="30" w:line="268" w:lineRule="auto"/>
        <w:ind w:left="1443" w:hanging="360"/>
        <w:jc w:val="both"/>
        <w:rPr>
          <w:rFonts w:eastAsiaTheme="minorEastAsia"/>
          <w:sz w:val="20"/>
          <w:lang w:eastAsia="zh-CN"/>
        </w:rPr>
      </w:pPr>
      <w:r w:rsidRPr="007B50B5">
        <w:rPr>
          <w:rFonts w:eastAsiaTheme="minorEastAsia"/>
          <w:sz w:val="20"/>
          <w:lang w:eastAsia="zh-CN"/>
        </w:rPr>
        <w:t xml:space="preserve">του </w:t>
      </w:r>
      <w:r w:rsidR="00C11DE4" w:rsidRPr="007B50B5">
        <w:rPr>
          <w:sz w:val="20"/>
        </w:rPr>
        <w:t xml:space="preserve">50% του συνολικού ποσού των διδάκτρων κατά την εγγραφή και το 50% όχι αργότερα από </w:t>
      </w:r>
      <w:r w:rsidR="00875368" w:rsidRPr="007B50B5">
        <w:rPr>
          <w:rFonts w:eastAsiaTheme="minorEastAsia"/>
          <w:sz w:val="20"/>
          <w:lang w:eastAsia="zh-CN"/>
        </w:rPr>
        <w:t xml:space="preserve">την </w:t>
      </w:r>
      <w:r w:rsidR="007B50B5" w:rsidRPr="007B50B5">
        <w:rPr>
          <w:rFonts w:eastAsiaTheme="minorEastAsia"/>
          <w:sz w:val="20"/>
          <w:lang w:eastAsia="zh-CN"/>
        </w:rPr>
        <w:t>16 Φεβρουαρίου</w:t>
      </w:r>
      <w:r w:rsidR="00875368" w:rsidRPr="007B50B5">
        <w:rPr>
          <w:rFonts w:eastAsiaTheme="minorEastAsia"/>
          <w:sz w:val="20"/>
          <w:lang w:eastAsia="zh-CN"/>
        </w:rPr>
        <w:t xml:space="preserve"> </w:t>
      </w:r>
    </w:p>
    <w:p w14:paraId="6729DE12" w14:textId="01EE84F8" w:rsidR="00D02485" w:rsidRPr="0005143C" w:rsidRDefault="00875368" w:rsidP="007B50B5">
      <w:pPr>
        <w:spacing w:after="30" w:line="268" w:lineRule="auto"/>
        <w:ind w:left="1443" w:hanging="360"/>
        <w:jc w:val="both"/>
      </w:pPr>
      <w:r w:rsidRPr="007B50B5">
        <w:rPr>
          <w:rFonts w:eastAsiaTheme="minorEastAsia"/>
          <w:sz w:val="20"/>
          <w:lang w:eastAsia="zh-CN"/>
        </w:rPr>
        <w:t>202</w:t>
      </w:r>
      <w:r w:rsidR="007B50B5" w:rsidRPr="007B50B5">
        <w:rPr>
          <w:rFonts w:eastAsiaTheme="minorEastAsia"/>
          <w:sz w:val="20"/>
          <w:lang w:eastAsia="zh-CN"/>
        </w:rPr>
        <w:t>5</w:t>
      </w:r>
      <w:r w:rsidRPr="007B50B5">
        <w:rPr>
          <w:rFonts w:eastAsiaTheme="minorEastAsia"/>
          <w:sz w:val="20"/>
          <w:lang w:eastAsia="zh-CN"/>
        </w:rPr>
        <w:t>.</w:t>
      </w:r>
      <w:r w:rsidRPr="005823A2">
        <w:rPr>
          <w:rFonts w:eastAsiaTheme="minorEastAsia"/>
          <w:sz w:val="20"/>
          <w:lang w:eastAsia="zh-CN"/>
        </w:rPr>
        <w:t xml:space="preserve"> </w:t>
      </w:r>
    </w:p>
    <w:p w14:paraId="4C158F2D" w14:textId="30BF50CE" w:rsidR="003B7005" w:rsidRPr="0005143C" w:rsidRDefault="00C61FEA">
      <w:pPr>
        <w:spacing w:after="4" w:line="265" w:lineRule="auto"/>
        <w:ind w:left="1083" w:right="13"/>
        <w:jc w:val="both"/>
        <w:rPr>
          <w:sz w:val="20"/>
        </w:rPr>
      </w:pPr>
      <w:r w:rsidRPr="00C61FEA">
        <w:rPr>
          <w:b/>
          <w:bCs/>
          <w:sz w:val="20"/>
          <w:lang w:val="en-GB"/>
        </w:rPr>
        <w:t>c</w:t>
      </w:r>
      <w:r w:rsidRPr="0005143C">
        <w:rPr>
          <w:b/>
          <w:bCs/>
          <w:sz w:val="20"/>
        </w:rPr>
        <w:t>.</w:t>
      </w:r>
      <w:r w:rsidRPr="0005143C">
        <w:rPr>
          <w:sz w:val="20"/>
        </w:rPr>
        <w:t xml:space="preserve"> </w:t>
      </w:r>
      <w:r w:rsidR="00C11DE4" w:rsidRPr="00C422F1">
        <w:rPr>
          <w:sz w:val="20"/>
          <w:lang w:val="en-GB"/>
        </w:rPr>
        <w:t>As</w:t>
      </w:r>
      <w:r w:rsidR="00C11DE4" w:rsidRPr="0005143C">
        <w:rPr>
          <w:sz w:val="20"/>
        </w:rPr>
        <w:t xml:space="preserve"> </w:t>
      </w:r>
      <w:r w:rsidR="00C11DE4" w:rsidRPr="00C422F1">
        <w:rPr>
          <w:sz w:val="20"/>
          <w:lang w:val="en-GB"/>
        </w:rPr>
        <w:t>a</w:t>
      </w:r>
      <w:r w:rsidR="00C11DE4" w:rsidRPr="0005143C">
        <w:rPr>
          <w:sz w:val="20"/>
        </w:rPr>
        <w:t xml:space="preserve"> </w:t>
      </w:r>
      <w:r w:rsidR="00C11DE4" w:rsidRPr="00C422F1">
        <w:rPr>
          <w:sz w:val="20"/>
          <w:lang w:val="en-GB"/>
        </w:rPr>
        <w:t>reason</w:t>
      </w:r>
      <w:r w:rsidR="00C11DE4" w:rsidRPr="0005143C">
        <w:rPr>
          <w:sz w:val="20"/>
        </w:rPr>
        <w:t xml:space="preserve"> </w:t>
      </w:r>
      <w:r w:rsidR="00C11DE4" w:rsidRPr="00C422F1">
        <w:rPr>
          <w:sz w:val="20"/>
          <w:lang w:val="en-GB"/>
        </w:rPr>
        <w:t>for</w:t>
      </w:r>
      <w:r w:rsidR="00C11DE4" w:rsidRPr="0005143C">
        <w:rPr>
          <w:sz w:val="20"/>
        </w:rPr>
        <w:t xml:space="preserve"> </w:t>
      </w:r>
      <w:r w:rsidR="00C11DE4" w:rsidRPr="00C422F1">
        <w:rPr>
          <w:sz w:val="20"/>
          <w:lang w:val="en-GB"/>
        </w:rPr>
        <w:t>the</w:t>
      </w:r>
      <w:r w:rsidR="00C11DE4" w:rsidRPr="0005143C">
        <w:rPr>
          <w:sz w:val="20"/>
        </w:rPr>
        <w:t xml:space="preserve"> </w:t>
      </w:r>
      <w:r w:rsidR="00D02485" w:rsidRPr="00C422F1">
        <w:rPr>
          <w:sz w:val="20"/>
          <w:lang w:val="en-GB"/>
        </w:rPr>
        <w:t>deposit</w:t>
      </w:r>
      <w:r w:rsidR="00D02485" w:rsidRPr="0005143C">
        <w:rPr>
          <w:sz w:val="20"/>
        </w:rPr>
        <w:t>,</w:t>
      </w:r>
      <w:r w:rsidR="00C11DE4" w:rsidRPr="0005143C">
        <w:rPr>
          <w:sz w:val="20"/>
        </w:rPr>
        <w:t xml:space="preserve"> </w:t>
      </w:r>
      <w:r>
        <w:rPr>
          <w:sz w:val="20"/>
          <w:lang w:val="en-GB"/>
        </w:rPr>
        <w:t>please</w:t>
      </w:r>
      <w:r w:rsidR="00C11DE4" w:rsidRPr="0005143C">
        <w:rPr>
          <w:sz w:val="20"/>
        </w:rPr>
        <w:t xml:space="preserve"> </w:t>
      </w:r>
      <w:r w:rsidR="00383D53">
        <w:rPr>
          <w:sz w:val="20"/>
          <w:lang w:val="en-GB"/>
        </w:rPr>
        <w:t>indicate</w:t>
      </w:r>
      <w:r w:rsidR="00C11DE4" w:rsidRPr="0005143C">
        <w:rPr>
          <w:sz w:val="20"/>
        </w:rPr>
        <w:t xml:space="preserve"> </w:t>
      </w:r>
      <w:r w:rsidR="00C11DE4" w:rsidRPr="00C422F1">
        <w:rPr>
          <w:sz w:val="20"/>
          <w:lang w:val="en-GB"/>
        </w:rPr>
        <w:t>your</w:t>
      </w:r>
      <w:r w:rsidR="00C11DE4" w:rsidRPr="0005143C">
        <w:rPr>
          <w:sz w:val="20"/>
        </w:rPr>
        <w:t xml:space="preserve"> </w:t>
      </w:r>
      <w:r w:rsidR="00C11DE4" w:rsidRPr="00C422F1">
        <w:rPr>
          <w:b/>
          <w:sz w:val="20"/>
          <w:lang w:val="en-GB"/>
        </w:rPr>
        <w:t>name</w:t>
      </w:r>
      <w:r w:rsidR="00C11DE4" w:rsidRPr="0005143C">
        <w:rPr>
          <w:sz w:val="20"/>
        </w:rPr>
        <w:t xml:space="preserve"> </w:t>
      </w:r>
      <w:r w:rsidR="00C11DE4" w:rsidRPr="00C422F1">
        <w:rPr>
          <w:sz w:val="20"/>
          <w:lang w:val="en-GB"/>
        </w:rPr>
        <w:t>and</w:t>
      </w:r>
      <w:r w:rsidR="00626421" w:rsidRPr="0005143C">
        <w:rPr>
          <w:sz w:val="20"/>
        </w:rPr>
        <w:t xml:space="preserve"> </w:t>
      </w:r>
      <w:r w:rsidR="00626421">
        <w:rPr>
          <w:sz w:val="20"/>
          <w:lang w:val="en-US"/>
        </w:rPr>
        <w:t>the</w:t>
      </w:r>
      <w:r w:rsidRPr="0005143C">
        <w:rPr>
          <w:sz w:val="20"/>
        </w:rPr>
        <w:t xml:space="preserve"> </w:t>
      </w:r>
      <w:r w:rsidRPr="00C61FEA">
        <w:rPr>
          <w:b/>
          <w:bCs/>
          <w:sz w:val="20"/>
          <w:lang w:val="en-US"/>
        </w:rPr>
        <w:t>course</w:t>
      </w:r>
      <w:r w:rsidR="00C11DE4" w:rsidRPr="0005143C">
        <w:rPr>
          <w:sz w:val="20"/>
        </w:rPr>
        <w:t xml:space="preserve"> </w:t>
      </w:r>
      <w:r w:rsidR="00C11DE4" w:rsidRPr="00C422F1">
        <w:rPr>
          <w:b/>
          <w:sz w:val="20"/>
          <w:lang w:val="en-GB"/>
        </w:rPr>
        <w:t>level</w:t>
      </w:r>
      <w:r w:rsidR="00C11DE4" w:rsidRPr="0005143C">
        <w:rPr>
          <w:sz w:val="20"/>
        </w:rPr>
        <w:t xml:space="preserve">. / </w:t>
      </w:r>
      <w:r w:rsidR="00C11DE4">
        <w:rPr>
          <w:sz w:val="20"/>
        </w:rPr>
        <w:t>Ως</w:t>
      </w:r>
      <w:r w:rsidR="00C11DE4" w:rsidRPr="0005143C">
        <w:rPr>
          <w:sz w:val="20"/>
        </w:rPr>
        <w:t xml:space="preserve"> </w:t>
      </w:r>
      <w:r w:rsidR="00C11DE4">
        <w:rPr>
          <w:sz w:val="20"/>
        </w:rPr>
        <w:t>αιτιολογία</w:t>
      </w:r>
      <w:r w:rsidR="00C11DE4" w:rsidRPr="0005143C">
        <w:rPr>
          <w:sz w:val="20"/>
        </w:rPr>
        <w:t xml:space="preserve"> </w:t>
      </w:r>
      <w:r w:rsidR="00C11DE4">
        <w:rPr>
          <w:sz w:val="20"/>
        </w:rPr>
        <w:t>της</w:t>
      </w:r>
      <w:r w:rsidR="00C11DE4" w:rsidRPr="0005143C">
        <w:rPr>
          <w:sz w:val="20"/>
        </w:rPr>
        <w:t xml:space="preserve"> </w:t>
      </w:r>
      <w:r w:rsidR="00C11DE4">
        <w:rPr>
          <w:sz w:val="20"/>
        </w:rPr>
        <w:t>κατάθεσης</w:t>
      </w:r>
      <w:r w:rsidR="00C11DE4" w:rsidRPr="0005143C">
        <w:rPr>
          <w:sz w:val="20"/>
        </w:rPr>
        <w:t xml:space="preserve"> </w:t>
      </w:r>
      <w:r>
        <w:rPr>
          <w:sz w:val="20"/>
        </w:rPr>
        <w:t>παρακαλούμε</w:t>
      </w:r>
      <w:r w:rsidRPr="0005143C">
        <w:rPr>
          <w:sz w:val="20"/>
        </w:rPr>
        <w:t xml:space="preserve"> </w:t>
      </w:r>
      <w:r w:rsidR="00C11DE4">
        <w:rPr>
          <w:sz w:val="20"/>
        </w:rPr>
        <w:t>να</w:t>
      </w:r>
      <w:r w:rsidR="00C11DE4" w:rsidRPr="0005143C">
        <w:rPr>
          <w:sz w:val="20"/>
        </w:rPr>
        <w:t xml:space="preserve"> </w:t>
      </w:r>
      <w:r w:rsidR="00C11DE4">
        <w:rPr>
          <w:sz w:val="20"/>
        </w:rPr>
        <w:t>συμπληρώσετε</w:t>
      </w:r>
      <w:r w:rsidR="00C11DE4" w:rsidRPr="0005143C">
        <w:rPr>
          <w:sz w:val="20"/>
        </w:rPr>
        <w:t xml:space="preserve"> </w:t>
      </w:r>
      <w:r w:rsidR="00C11DE4">
        <w:rPr>
          <w:sz w:val="20"/>
        </w:rPr>
        <w:t>το</w:t>
      </w:r>
      <w:r w:rsidR="00C11DE4" w:rsidRPr="0005143C">
        <w:rPr>
          <w:sz w:val="20"/>
        </w:rPr>
        <w:t xml:space="preserve"> </w:t>
      </w:r>
      <w:r w:rsidR="00C11DE4">
        <w:rPr>
          <w:b/>
          <w:sz w:val="20"/>
        </w:rPr>
        <w:t>ονοματεπώνυμό</w:t>
      </w:r>
      <w:r w:rsidR="00C11DE4" w:rsidRPr="0005143C">
        <w:rPr>
          <w:sz w:val="20"/>
        </w:rPr>
        <w:t xml:space="preserve"> </w:t>
      </w:r>
      <w:r w:rsidR="00C11DE4">
        <w:rPr>
          <w:sz w:val="20"/>
        </w:rPr>
        <w:t>σας</w:t>
      </w:r>
      <w:r w:rsidR="00C11DE4" w:rsidRPr="0005143C">
        <w:rPr>
          <w:sz w:val="20"/>
        </w:rPr>
        <w:t xml:space="preserve"> </w:t>
      </w:r>
      <w:r w:rsidR="00C11DE4">
        <w:rPr>
          <w:sz w:val="20"/>
        </w:rPr>
        <w:t>και</w:t>
      </w:r>
      <w:r w:rsidR="0072536D" w:rsidRPr="0005143C">
        <w:rPr>
          <w:sz w:val="20"/>
        </w:rPr>
        <w:t xml:space="preserve"> </w:t>
      </w:r>
      <w:r w:rsidR="0072536D">
        <w:rPr>
          <w:sz w:val="20"/>
        </w:rPr>
        <w:t>το</w:t>
      </w:r>
      <w:r w:rsidR="00C11DE4" w:rsidRPr="0005143C">
        <w:rPr>
          <w:sz w:val="20"/>
        </w:rPr>
        <w:t xml:space="preserve"> </w:t>
      </w:r>
      <w:r w:rsidR="00C11DE4">
        <w:rPr>
          <w:b/>
          <w:sz w:val="20"/>
        </w:rPr>
        <w:t>επίπεδο</w:t>
      </w:r>
      <w:r w:rsidR="00C11DE4" w:rsidRPr="0005143C">
        <w:rPr>
          <w:b/>
          <w:sz w:val="20"/>
        </w:rPr>
        <w:t xml:space="preserve"> </w:t>
      </w:r>
      <w:r w:rsidR="00C11DE4">
        <w:rPr>
          <w:b/>
          <w:sz w:val="20"/>
        </w:rPr>
        <w:t>μαθήματος</w:t>
      </w:r>
      <w:r w:rsidR="00626421" w:rsidRPr="0005143C">
        <w:rPr>
          <w:b/>
          <w:sz w:val="20"/>
        </w:rPr>
        <w:t xml:space="preserve">. </w:t>
      </w:r>
    </w:p>
    <w:p w14:paraId="5ACE9C22" w14:textId="1FC90292" w:rsidR="00C2037F" w:rsidRPr="000419F1" w:rsidRDefault="000419F1" w:rsidP="000419F1">
      <w:pPr>
        <w:spacing w:after="4" w:line="265" w:lineRule="auto"/>
        <w:ind w:left="1083" w:right="13"/>
        <w:jc w:val="both"/>
        <w:rPr>
          <w:rFonts w:eastAsiaTheme="minorEastAsia"/>
          <w:b/>
          <w:sz w:val="20"/>
          <w:lang w:eastAsia="zh-CN"/>
        </w:rPr>
      </w:pPr>
      <w:r w:rsidRPr="00985B0B">
        <w:rPr>
          <w:b/>
          <w:sz w:val="20"/>
          <w:highlight w:val="lightGray"/>
          <w:lang w:val="en-US"/>
        </w:rPr>
        <w:t>The</w:t>
      </w:r>
      <w:r w:rsidRPr="00985B0B">
        <w:rPr>
          <w:b/>
          <w:sz w:val="20"/>
          <w:highlight w:val="lightGray"/>
        </w:rPr>
        <w:t xml:space="preserve"> </w:t>
      </w:r>
      <w:r w:rsidRPr="00985B0B">
        <w:rPr>
          <w:b/>
          <w:sz w:val="20"/>
          <w:highlight w:val="lightGray"/>
          <w:lang w:val="en-US"/>
        </w:rPr>
        <w:t>proof</w:t>
      </w:r>
      <w:r w:rsidRPr="00985B0B">
        <w:rPr>
          <w:b/>
          <w:sz w:val="20"/>
          <w:highlight w:val="lightGray"/>
        </w:rPr>
        <w:t xml:space="preserve"> </w:t>
      </w:r>
      <w:r w:rsidRPr="00985B0B">
        <w:rPr>
          <w:b/>
          <w:sz w:val="20"/>
          <w:highlight w:val="lightGray"/>
          <w:lang w:val="en-US"/>
        </w:rPr>
        <w:t>of</w:t>
      </w:r>
      <w:r w:rsidRPr="00985B0B">
        <w:rPr>
          <w:b/>
          <w:sz w:val="20"/>
          <w:highlight w:val="lightGray"/>
        </w:rPr>
        <w:t xml:space="preserve"> </w:t>
      </w:r>
      <w:r w:rsidRPr="00985B0B">
        <w:rPr>
          <w:b/>
          <w:sz w:val="20"/>
          <w:highlight w:val="lightGray"/>
          <w:lang w:val="en-US"/>
        </w:rPr>
        <w:t>deposit</w:t>
      </w:r>
      <w:r w:rsidRPr="00985B0B">
        <w:rPr>
          <w:b/>
          <w:sz w:val="20"/>
          <w:highlight w:val="lightGray"/>
        </w:rPr>
        <w:t xml:space="preserve"> </w:t>
      </w:r>
      <w:r w:rsidRPr="00985B0B">
        <w:rPr>
          <w:b/>
          <w:sz w:val="20"/>
          <w:highlight w:val="lightGray"/>
          <w:lang w:val="en-US"/>
        </w:rPr>
        <w:t>must</w:t>
      </w:r>
      <w:r w:rsidRPr="00985B0B">
        <w:rPr>
          <w:b/>
          <w:sz w:val="20"/>
          <w:highlight w:val="lightGray"/>
        </w:rPr>
        <w:t xml:space="preserve"> </w:t>
      </w:r>
      <w:r w:rsidRPr="00985B0B">
        <w:rPr>
          <w:b/>
          <w:sz w:val="20"/>
          <w:highlight w:val="lightGray"/>
          <w:lang w:val="en-US"/>
        </w:rPr>
        <w:t>be</w:t>
      </w:r>
      <w:r w:rsidRPr="00985B0B">
        <w:rPr>
          <w:b/>
          <w:sz w:val="20"/>
          <w:highlight w:val="lightGray"/>
        </w:rPr>
        <w:t xml:space="preserve"> </w:t>
      </w:r>
      <w:r w:rsidRPr="00985B0B">
        <w:rPr>
          <w:b/>
          <w:sz w:val="20"/>
          <w:highlight w:val="lightGray"/>
          <w:lang w:val="en-US"/>
        </w:rPr>
        <w:t>sent</w:t>
      </w:r>
      <w:r w:rsidRPr="00985B0B">
        <w:rPr>
          <w:b/>
          <w:sz w:val="20"/>
          <w:highlight w:val="lightGray"/>
        </w:rPr>
        <w:t xml:space="preserve"> </w:t>
      </w:r>
      <w:r w:rsidRPr="00985B0B">
        <w:rPr>
          <w:b/>
          <w:sz w:val="20"/>
          <w:highlight w:val="lightGray"/>
          <w:lang w:val="en-US"/>
        </w:rPr>
        <w:t>to</w:t>
      </w:r>
      <w:r w:rsidRPr="00985B0B">
        <w:rPr>
          <w:b/>
          <w:sz w:val="20"/>
          <w:highlight w:val="lightGray"/>
        </w:rPr>
        <w:t xml:space="preserve"> </w:t>
      </w:r>
      <w:hyperlink r:id="rId16" w:history="1">
        <w:r w:rsidR="00784916" w:rsidRPr="00A27CAF">
          <w:rPr>
            <w:rStyle w:val="Hyperlink"/>
            <w:b/>
            <w:sz w:val="20"/>
            <w:highlight w:val="lightGray"/>
            <w:lang w:val="en-US"/>
          </w:rPr>
          <w:t>confuci</w:t>
        </w:r>
        <w:r w:rsidR="00784916" w:rsidRPr="00A27CAF">
          <w:rPr>
            <w:rStyle w:val="Hyperlink"/>
            <w:b/>
            <w:sz w:val="20"/>
            <w:highlight w:val="lightGray"/>
          </w:rPr>
          <w:t>2@</w:t>
        </w:r>
        <w:r w:rsidR="00784916" w:rsidRPr="00A27CAF">
          <w:rPr>
            <w:rStyle w:val="Hyperlink"/>
            <w:b/>
            <w:sz w:val="20"/>
            <w:highlight w:val="lightGray"/>
            <w:lang w:val="en-US"/>
          </w:rPr>
          <w:t>ucy</w:t>
        </w:r>
        <w:r w:rsidR="00784916" w:rsidRPr="00A27CAF">
          <w:rPr>
            <w:rStyle w:val="Hyperlink"/>
            <w:b/>
            <w:sz w:val="20"/>
            <w:highlight w:val="lightGray"/>
          </w:rPr>
          <w:t>.</w:t>
        </w:r>
        <w:r w:rsidR="00784916" w:rsidRPr="00A27CAF">
          <w:rPr>
            <w:rStyle w:val="Hyperlink"/>
            <w:b/>
            <w:sz w:val="20"/>
            <w:highlight w:val="lightGray"/>
            <w:lang w:val="en-US"/>
          </w:rPr>
          <w:t>ac</w:t>
        </w:r>
        <w:r w:rsidR="00784916" w:rsidRPr="00A27CAF">
          <w:rPr>
            <w:rStyle w:val="Hyperlink"/>
            <w:b/>
            <w:sz w:val="20"/>
            <w:highlight w:val="lightGray"/>
          </w:rPr>
          <w:t>.</w:t>
        </w:r>
        <w:r w:rsidR="00784916" w:rsidRPr="00A27CAF">
          <w:rPr>
            <w:rStyle w:val="Hyperlink"/>
            <w:b/>
            <w:sz w:val="20"/>
            <w:highlight w:val="lightGray"/>
            <w:lang w:val="en-US"/>
          </w:rPr>
          <w:t>cy</w:t>
        </w:r>
      </w:hyperlink>
      <w:r w:rsidRPr="00985B0B">
        <w:rPr>
          <w:b/>
          <w:sz w:val="20"/>
          <w:highlight w:val="lightGray"/>
        </w:rPr>
        <w:t xml:space="preserve">. / </w:t>
      </w:r>
      <w:r w:rsidRPr="00985B0B">
        <w:rPr>
          <w:rFonts w:eastAsiaTheme="minorEastAsia"/>
          <w:b/>
          <w:sz w:val="20"/>
          <w:highlight w:val="lightGray"/>
          <w:lang w:eastAsia="zh-CN"/>
        </w:rPr>
        <w:t xml:space="preserve">Η απόδειξη της κατάθεσης θα πρέπει να αποσταλεί στο </w:t>
      </w:r>
      <w:hyperlink r:id="rId17" w:history="1">
        <w:r w:rsidR="00784916" w:rsidRPr="00A27CAF">
          <w:rPr>
            <w:rStyle w:val="Hyperlink"/>
            <w:rFonts w:eastAsiaTheme="minorEastAsia"/>
            <w:b/>
            <w:sz w:val="20"/>
            <w:highlight w:val="lightGray"/>
            <w:lang w:val="en-US" w:eastAsia="zh-CN"/>
          </w:rPr>
          <w:t>confuci</w:t>
        </w:r>
        <w:r w:rsidR="00784916" w:rsidRPr="00A27CAF">
          <w:rPr>
            <w:rStyle w:val="Hyperlink"/>
            <w:rFonts w:eastAsiaTheme="minorEastAsia"/>
            <w:b/>
            <w:sz w:val="20"/>
            <w:highlight w:val="lightGray"/>
            <w:lang w:eastAsia="zh-CN"/>
          </w:rPr>
          <w:t>2@</w:t>
        </w:r>
        <w:r w:rsidR="00784916" w:rsidRPr="00A27CAF">
          <w:rPr>
            <w:rStyle w:val="Hyperlink"/>
            <w:rFonts w:eastAsiaTheme="minorEastAsia"/>
            <w:b/>
            <w:sz w:val="20"/>
            <w:highlight w:val="lightGray"/>
            <w:lang w:val="en-US" w:eastAsia="zh-CN"/>
          </w:rPr>
          <w:t>ucy</w:t>
        </w:r>
        <w:r w:rsidR="00784916" w:rsidRPr="00A27CAF">
          <w:rPr>
            <w:rStyle w:val="Hyperlink"/>
            <w:rFonts w:eastAsiaTheme="minorEastAsia"/>
            <w:b/>
            <w:sz w:val="20"/>
            <w:highlight w:val="lightGray"/>
            <w:lang w:eastAsia="zh-CN"/>
          </w:rPr>
          <w:t>.</w:t>
        </w:r>
        <w:r w:rsidR="00784916" w:rsidRPr="00A27CAF">
          <w:rPr>
            <w:rStyle w:val="Hyperlink"/>
            <w:rFonts w:eastAsiaTheme="minorEastAsia"/>
            <w:b/>
            <w:sz w:val="20"/>
            <w:highlight w:val="lightGray"/>
            <w:lang w:val="en-US" w:eastAsia="zh-CN"/>
          </w:rPr>
          <w:t>ac</w:t>
        </w:r>
        <w:r w:rsidR="00784916" w:rsidRPr="00A27CAF">
          <w:rPr>
            <w:rStyle w:val="Hyperlink"/>
            <w:rFonts w:eastAsiaTheme="minorEastAsia"/>
            <w:b/>
            <w:sz w:val="20"/>
            <w:highlight w:val="lightGray"/>
            <w:lang w:eastAsia="zh-CN"/>
          </w:rPr>
          <w:t>.</w:t>
        </w:r>
        <w:r w:rsidR="00784916" w:rsidRPr="00A27CAF">
          <w:rPr>
            <w:rStyle w:val="Hyperlink"/>
            <w:rFonts w:eastAsiaTheme="minorEastAsia"/>
            <w:b/>
            <w:sz w:val="20"/>
            <w:highlight w:val="lightGray"/>
            <w:lang w:val="en-US" w:eastAsia="zh-CN"/>
          </w:rPr>
          <w:t>cy</w:t>
        </w:r>
      </w:hyperlink>
      <w:r w:rsidRPr="00985B0B">
        <w:rPr>
          <w:rFonts w:eastAsiaTheme="minorEastAsia"/>
          <w:b/>
          <w:sz w:val="20"/>
          <w:highlight w:val="lightGray"/>
          <w:lang w:eastAsia="zh-CN"/>
        </w:rPr>
        <w:t>.</w:t>
      </w:r>
    </w:p>
    <w:p w14:paraId="09977175" w14:textId="16026FCA" w:rsidR="00C74FDE" w:rsidRPr="00442192" w:rsidRDefault="00C11DE4" w:rsidP="000D0FFA">
      <w:pPr>
        <w:spacing w:after="30" w:line="268" w:lineRule="auto"/>
        <w:ind w:left="1080"/>
        <w:jc w:val="both"/>
        <w:rPr>
          <w:sz w:val="20"/>
          <w:lang w:val="en-GB"/>
        </w:rPr>
      </w:pPr>
      <w:r w:rsidRPr="00C422F1">
        <w:rPr>
          <w:sz w:val="20"/>
          <w:lang w:val="en-GB"/>
        </w:rPr>
        <w:t xml:space="preserve">The CI at UCY has the right </w:t>
      </w:r>
      <w:r w:rsidR="00383D53">
        <w:rPr>
          <w:sz w:val="20"/>
          <w:lang w:val="en-GB"/>
        </w:rPr>
        <w:t>to not</w:t>
      </w:r>
      <w:r w:rsidRPr="00C422F1">
        <w:rPr>
          <w:sz w:val="20"/>
          <w:lang w:val="en-GB"/>
        </w:rPr>
        <w:t xml:space="preserve"> allow any student, who did not pay their</w:t>
      </w:r>
      <w:r w:rsidR="00337C83">
        <w:rPr>
          <w:sz w:val="20"/>
          <w:lang w:val="en-GB"/>
        </w:rPr>
        <w:t xml:space="preserve"> first or</w:t>
      </w:r>
      <w:r w:rsidRPr="00C422F1">
        <w:rPr>
          <w:sz w:val="20"/>
          <w:lang w:val="en-GB"/>
        </w:rPr>
        <w:t xml:space="preserve"> second instalment, to attend the courses. Students who fail to pay the full tuition fees will not be able to </w:t>
      </w:r>
      <w:r w:rsidR="00E86744" w:rsidRPr="00C422F1">
        <w:rPr>
          <w:sz w:val="20"/>
          <w:lang w:val="en-GB"/>
        </w:rPr>
        <w:t>enrol</w:t>
      </w:r>
      <w:r w:rsidRPr="00C422F1">
        <w:rPr>
          <w:sz w:val="20"/>
          <w:lang w:val="en-GB"/>
        </w:rPr>
        <w:t xml:space="preserve"> in any other course offered by the CI at UCY and the outstanding amount will be claimed through</w:t>
      </w:r>
      <w:r w:rsidR="00EA754D" w:rsidRPr="00EA754D">
        <w:rPr>
          <w:sz w:val="20"/>
          <w:lang w:val="en-GB"/>
        </w:rPr>
        <w:t xml:space="preserve"> </w:t>
      </w:r>
      <w:r w:rsidRPr="00C422F1">
        <w:rPr>
          <w:sz w:val="20"/>
          <w:lang w:val="en-GB"/>
        </w:rPr>
        <w:t xml:space="preserve">legal channels. / </w:t>
      </w:r>
      <w:r>
        <w:rPr>
          <w:sz w:val="20"/>
        </w:rPr>
        <w:t>Το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ΙΚ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στο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ΠΚ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διατηρεί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το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δικαίωμα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να</w:t>
      </w:r>
      <w:r w:rsidRPr="00C422F1">
        <w:rPr>
          <w:sz w:val="20"/>
          <w:lang w:val="en-GB"/>
        </w:rPr>
        <w:t xml:space="preserve"> </w:t>
      </w:r>
      <w:r w:rsidR="00C61FEA">
        <w:rPr>
          <w:sz w:val="20"/>
        </w:rPr>
        <w:t>μην</w:t>
      </w:r>
      <w:r w:rsidR="00C61FEA" w:rsidRPr="00C61FEA">
        <w:rPr>
          <w:sz w:val="20"/>
          <w:lang w:val="en-GB"/>
        </w:rPr>
        <w:t xml:space="preserve"> </w:t>
      </w:r>
      <w:r w:rsidR="00C61FEA">
        <w:rPr>
          <w:sz w:val="20"/>
        </w:rPr>
        <w:t>επιτρέψει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την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παρακολούθηση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του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μαθήματος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στους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μαθητές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που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δεν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κατέβαλαν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τη</w:t>
      </w:r>
      <w:r w:rsidR="00337C83">
        <w:rPr>
          <w:sz w:val="20"/>
        </w:rPr>
        <w:t>ν</w:t>
      </w:r>
      <w:r w:rsidR="00337C83" w:rsidRPr="00337C83">
        <w:rPr>
          <w:sz w:val="20"/>
          <w:lang w:val="en-GB"/>
        </w:rPr>
        <w:t xml:space="preserve"> </w:t>
      </w:r>
      <w:r w:rsidR="00337C83">
        <w:rPr>
          <w:sz w:val="20"/>
        </w:rPr>
        <w:t>πρώτη</w:t>
      </w:r>
      <w:r w:rsidR="00337C83" w:rsidRPr="00337C83">
        <w:rPr>
          <w:sz w:val="20"/>
          <w:lang w:val="en-GB"/>
        </w:rPr>
        <w:t xml:space="preserve"> </w:t>
      </w:r>
      <w:r w:rsidR="00337C83">
        <w:rPr>
          <w:sz w:val="20"/>
        </w:rPr>
        <w:t>και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δεύτερη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δόση</w:t>
      </w:r>
      <w:r w:rsidR="00EA754D" w:rsidRPr="00EA754D">
        <w:rPr>
          <w:sz w:val="20"/>
          <w:lang w:val="en-GB"/>
        </w:rPr>
        <w:t xml:space="preserve"> </w:t>
      </w:r>
      <w:r>
        <w:rPr>
          <w:sz w:val="20"/>
        </w:rPr>
        <w:t>εντός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της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αναγραφόμενης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προθεσμίας</w:t>
      </w:r>
      <w:r w:rsidR="00EA754D" w:rsidRPr="00EA754D">
        <w:rPr>
          <w:sz w:val="20"/>
          <w:lang w:val="en-GB"/>
        </w:rPr>
        <w:t>,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και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τα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δίδακτρα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που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εκκρεμούν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θα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διεκδι</w:t>
      </w:r>
      <w:r w:rsidR="00EA754D">
        <w:rPr>
          <w:rFonts w:eastAsiaTheme="minorEastAsia"/>
          <w:sz w:val="20"/>
          <w:lang w:eastAsia="zh-CN"/>
        </w:rPr>
        <w:t>κηθούν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δια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της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νομικής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οδού</w:t>
      </w:r>
      <w:r w:rsidRPr="00C422F1">
        <w:rPr>
          <w:sz w:val="20"/>
          <w:lang w:val="en-GB"/>
        </w:rPr>
        <w:t xml:space="preserve">. </w:t>
      </w:r>
    </w:p>
    <w:p w14:paraId="033A37B5" w14:textId="3EAEA693" w:rsidR="00CC5709" w:rsidRPr="00F44596" w:rsidRDefault="00C11DE4" w:rsidP="00F44596">
      <w:pPr>
        <w:pStyle w:val="ListParagraph"/>
        <w:numPr>
          <w:ilvl w:val="0"/>
          <w:numId w:val="1"/>
        </w:numPr>
        <w:spacing w:after="30" w:line="268" w:lineRule="auto"/>
        <w:jc w:val="both"/>
        <w:rPr>
          <w:lang w:val="en-GB"/>
        </w:rPr>
      </w:pPr>
      <w:r w:rsidRPr="00F44596">
        <w:rPr>
          <w:sz w:val="20"/>
          <w:lang w:val="en-GB"/>
        </w:rPr>
        <w:t>The cost of the teaching material (i.e. books) for each course is not included in the fees. /</w:t>
      </w:r>
      <w:r w:rsidR="0080416E" w:rsidRPr="00F44596">
        <w:rPr>
          <w:sz w:val="20"/>
          <w:lang w:val="en-GB"/>
        </w:rPr>
        <w:t xml:space="preserve"> </w:t>
      </w:r>
      <w:r w:rsidRPr="00F44596">
        <w:rPr>
          <w:sz w:val="20"/>
        </w:rPr>
        <w:t>Το</w:t>
      </w:r>
      <w:r w:rsidRPr="00F44596">
        <w:rPr>
          <w:sz w:val="20"/>
          <w:lang w:val="en-GB"/>
        </w:rPr>
        <w:t xml:space="preserve"> </w:t>
      </w:r>
      <w:r w:rsidRPr="00F44596">
        <w:rPr>
          <w:sz w:val="20"/>
        </w:rPr>
        <w:t>κόστος</w:t>
      </w:r>
      <w:r w:rsidRPr="00F44596">
        <w:rPr>
          <w:sz w:val="20"/>
          <w:lang w:val="en-GB"/>
        </w:rPr>
        <w:t xml:space="preserve"> </w:t>
      </w:r>
      <w:r w:rsidRPr="00F44596">
        <w:rPr>
          <w:sz w:val="20"/>
        </w:rPr>
        <w:t>για</w:t>
      </w:r>
      <w:r w:rsidRPr="00F44596">
        <w:rPr>
          <w:sz w:val="20"/>
          <w:lang w:val="en-GB"/>
        </w:rPr>
        <w:t xml:space="preserve"> </w:t>
      </w:r>
      <w:r w:rsidRPr="00F44596">
        <w:rPr>
          <w:sz w:val="20"/>
        </w:rPr>
        <w:t>το</w:t>
      </w:r>
      <w:r w:rsidRPr="00F44596">
        <w:rPr>
          <w:sz w:val="20"/>
          <w:lang w:val="en-GB"/>
        </w:rPr>
        <w:t xml:space="preserve"> </w:t>
      </w:r>
      <w:r w:rsidRPr="00F44596">
        <w:rPr>
          <w:sz w:val="20"/>
        </w:rPr>
        <w:t>διδακτικό</w:t>
      </w:r>
      <w:r w:rsidRPr="00F44596">
        <w:rPr>
          <w:sz w:val="20"/>
          <w:lang w:val="en-GB"/>
        </w:rPr>
        <w:t xml:space="preserve"> </w:t>
      </w:r>
      <w:r w:rsidRPr="00F44596">
        <w:rPr>
          <w:sz w:val="20"/>
        </w:rPr>
        <w:t>υλικό</w:t>
      </w:r>
      <w:r w:rsidRPr="00F44596">
        <w:rPr>
          <w:sz w:val="20"/>
          <w:lang w:val="en-GB"/>
        </w:rPr>
        <w:t xml:space="preserve"> (</w:t>
      </w:r>
      <w:r w:rsidRPr="00F44596">
        <w:rPr>
          <w:sz w:val="20"/>
        </w:rPr>
        <w:t>π</w:t>
      </w:r>
      <w:r w:rsidRPr="00F44596">
        <w:rPr>
          <w:sz w:val="20"/>
          <w:lang w:val="en-GB"/>
        </w:rPr>
        <w:t>.</w:t>
      </w:r>
      <w:r w:rsidRPr="00F44596">
        <w:rPr>
          <w:sz w:val="20"/>
        </w:rPr>
        <w:t>χ</w:t>
      </w:r>
      <w:r w:rsidRPr="00F44596">
        <w:rPr>
          <w:sz w:val="20"/>
          <w:lang w:val="en-GB"/>
        </w:rPr>
        <w:t xml:space="preserve">. </w:t>
      </w:r>
      <w:r w:rsidRPr="00F44596">
        <w:rPr>
          <w:sz w:val="20"/>
        </w:rPr>
        <w:t>εγχειρίδια</w:t>
      </w:r>
      <w:r w:rsidRPr="00F44596">
        <w:rPr>
          <w:sz w:val="20"/>
          <w:lang w:val="en-GB"/>
        </w:rPr>
        <w:t xml:space="preserve">) </w:t>
      </w:r>
      <w:r w:rsidRPr="00F44596">
        <w:rPr>
          <w:sz w:val="20"/>
        </w:rPr>
        <w:t>δεν</w:t>
      </w:r>
      <w:r w:rsidRPr="00F44596">
        <w:rPr>
          <w:sz w:val="20"/>
          <w:lang w:val="en-GB"/>
        </w:rPr>
        <w:t xml:space="preserve"> </w:t>
      </w:r>
      <w:r w:rsidRPr="00F44596">
        <w:rPr>
          <w:sz w:val="20"/>
        </w:rPr>
        <w:t>περιλαμβάνεται</w:t>
      </w:r>
      <w:r w:rsidRPr="00F44596">
        <w:rPr>
          <w:sz w:val="20"/>
          <w:lang w:val="en-GB"/>
        </w:rPr>
        <w:t xml:space="preserve"> </w:t>
      </w:r>
      <w:r w:rsidRPr="00F44596">
        <w:rPr>
          <w:sz w:val="20"/>
        </w:rPr>
        <w:t>στα</w:t>
      </w:r>
      <w:r w:rsidRPr="00F44596">
        <w:rPr>
          <w:sz w:val="20"/>
          <w:lang w:val="en-GB"/>
        </w:rPr>
        <w:t xml:space="preserve"> </w:t>
      </w:r>
      <w:r w:rsidRPr="00F44596">
        <w:rPr>
          <w:sz w:val="20"/>
        </w:rPr>
        <w:t>δίδακτρα</w:t>
      </w:r>
      <w:r w:rsidR="003467E3" w:rsidRPr="00F44596">
        <w:rPr>
          <w:sz w:val="20"/>
          <w:lang w:val="en-GB"/>
        </w:rPr>
        <w:t>.</w:t>
      </w:r>
    </w:p>
    <w:p w14:paraId="3DF28CD3" w14:textId="013B1A6B" w:rsidR="00C2037F" w:rsidRDefault="00C11DE4" w:rsidP="00F44596">
      <w:pPr>
        <w:pStyle w:val="ListParagraph"/>
        <w:numPr>
          <w:ilvl w:val="0"/>
          <w:numId w:val="1"/>
        </w:numPr>
        <w:spacing w:after="0" w:line="268" w:lineRule="auto"/>
        <w:jc w:val="both"/>
      </w:pPr>
      <w:r w:rsidRPr="00F44596">
        <w:rPr>
          <w:b/>
          <w:sz w:val="20"/>
          <w:lang w:val="en-GB"/>
        </w:rPr>
        <w:t>(</w:t>
      </w:r>
      <w:proofErr w:type="spellStart"/>
      <w:r w:rsidRPr="00F44596">
        <w:rPr>
          <w:b/>
          <w:sz w:val="20"/>
          <w:lang w:val="en-GB"/>
        </w:rPr>
        <w:t>i</w:t>
      </w:r>
      <w:proofErr w:type="spellEnd"/>
      <w:r w:rsidRPr="00F44596">
        <w:rPr>
          <w:b/>
          <w:sz w:val="20"/>
          <w:lang w:val="en-GB"/>
        </w:rPr>
        <w:t>)</w:t>
      </w:r>
      <w:r w:rsidRPr="00F44596">
        <w:rPr>
          <w:sz w:val="20"/>
          <w:lang w:val="en-GB"/>
        </w:rPr>
        <w:t xml:space="preserve"> Class size: </w:t>
      </w:r>
      <w:r w:rsidR="00B16E34" w:rsidRPr="00F44596">
        <w:rPr>
          <w:sz w:val="20"/>
          <w:lang w:val="en-GB"/>
        </w:rPr>
        <w:t>4</w:t>
      </w:r>
      <w:r w:rsidRPr="00F44596">
        <w:rPr>
          <w:sz w:val="20"/>
          <w:lang w:val="en-GB"/>
        </w:rPr>
        <w:t xml:space="preserve">-15 students. Minimum number of students: </w:t>
      </w:r>
      <w:r w:rsidR="00D53370" w:rsidRPr="00F44596">
        <w:rPr>
          <w:sz w:val="20"/>
          <w:lang w:val="en-GB"/>
        </w:rPr>
        <w:t>4</w:t>
      </w:r>
      <w:r w:rsidR="00052419">
        <w:rPr>
          <w:sz w:val="20"/>
          <w:lang w:val="en-GB"/>
        </w:rPr>
        <w:t xml:space="preserve">. </w:t>
      </w:r>
      <w:r w:rsidR="00052419" w:rsidRPr="00052419">
        <w:rPr>
          <w:b/>
          <w:bCs/>
          <w:sz w:val="20"/>
          <w:lang w:val="en-GB"/>
        </w:rPr>
        <w:t xml:space="preserve">In the case of insufficient </w:t>
      </w:r>
      <w:r w:rsidR="00B55977" w:rsidRPr="00052419">
        <w:rPr>
          <w:b/>
          <w:bCs/>
          <w:sz w:val="20"/>
          <w:lang w:val="en-GB"/>
        </w:rPr>
        <w:t>enrolment</w:t>
      </w:r>
      <w:r w:rsidR="00052419" w:rsidRPr="00052419">
        <w:rPr>
          <w:b/>
          <w:bCs/>
          <w:sz w:val="20"/>
          <w:lang w:val="en-GB"/>
        </w:rPr>
        <w:t>, we may need to make modifications to the course curriculum and/or fees.</w:t>
      </w:r>
      <w:r w:rsidRPr="00052419">
        <w:rPr>
          <w:b/>
          <w:bCs/>
          <w:sz w:val="20"/>
          <w:lang w:val="en-GB"/>
        </w:rPr>
        <w:t xml:space="preserve"> </w:t>
      </w:r>
      <w:r w:rsidRPr="00F44596">
        <w:rPr>
          <w:sz w:val="20"/>
          <w:lang w:val="en-GB"/>
        </w:rPr>
        <w:t>/</w:t>
      </w:r>
      <w:r w:rsidR="0080416E" w:rsidRPr="00F44596">
        <w:rPr>
          <w:sz w:val="20"/>
          <w:lang w:val="en-GB"/>
        </w:rPr>
        <w:t xml:space="preserve"> </w:t>
      </w:r>
      <w:r w:rsidRPr="00F44596">
        <w:rPr>
          <w:sz w:val="20"/>
        </w:rPr>
        <w:t>Κάθε</w:t>
      </w:r>
      <w:r w:rsidRPr="00F44596">
        <w:rPr>
          <w:sz w:val="20"/>
          <w:lang w:val="en-GB"/>
        </w:rPr>
        <w:t xml:space="preserve"> </w:t>
      </w:r>
      <w:r w:rsidRPr="00F44596">
        <w:rPr>
          <w:sz w:val="20"/>
        </w:rPr>
        <w:t>τάξη</w:t>
      </w:r>
      <w:r w:rsidRPr="00F44596">
        <w:rPr>
          <w:sz w:val="20"/>
          <w:lang w:val="en-GB"/>
        </w:rPr>
        <w:t xml:space="preserve"> </w:t>
      </w:r>
      <w:r w:rsidRPr="00F44596">
        <w:rPr>
          <w:sz w:val="20"/>
        </w:rPr>
        <w:t>θα</w:t>
      </w:r>
      <w:r w:rsidRPr="00F44596">
        <w:rPr>
          <w:sz w:val="20"/>
          <w:lang w:val="en-GB"/>
        </w:rPr>
        <w:t xml:space="preserve"> </w:t>
      </w:r>
      <w:r w:rsidRPr="00F44596">
        <w:rPr>
          <w:sz w:val="20"/>
        </w:rPr>
        <w:t>αποτελείται</w:t>
      </w:r>
      <w:r w:rsidRPr="00F44596">
        <w:rPr>
          <w:sz w:val="20"/>
          <w:lang w:val="en-GB"/>
        </w:rPr>
        <w:t xml:space="preserve"> </w:t>
      </w:r>
      <w:r w:rsidRPr="00F44596">
        <w:rPr>
          <w:sz w:val="20"/>
        </w:rPr>
        <w:t>από</w:t>
      </w:r>
      <w:r w:rsidRPr="00F44596">
        <w:rPr>
          <w:sz w:val="20"/>
          <w:lang w:val="en-GB"/>
        </w:rPr>
        <w:t xml:space="preserve"> </w:t>
      </w:r>
      <w:r w:rsidR="001B632F" w:rsidRPr="00F44596">
        <w:rPr>
          <w:sz w:val="20"/>
          <w:lang w:val="en-GB"/>
        </w:rPr>
        <w:t>4</w:t>
      </w:r>
      <w:r w:rsidRPr="00F44596">
        <w:rPr>
          <w:sz w:val="20"/>
          <w:lang w:val="en-GB"/>
        </w:rPr>
        <w:t xml:space="preserve">-15 </w:t>
      </w:r>
      <w:r w:rsidRPr="00F44596">
        <w:rPr>
          <w:sz w:val="20"/>
        </w:rPr>
        <w:t>μαθητές</w:t>
      </w:r>
      <w:r w:rsidRPr="00F44596">
        <w:rPr>
          <w:sz w:val="20"/>
          <w:lang w:val="en-GB"/>
        </w:rPr>
        <w:t xml:space="preserve">. </w:t>
      </w:r>
      <w:r w:rsidRPr="00F44596">
        <w:rPr>
          <w:sz w:val="20"/>
        </w:rPr>
        <w:t xml:space="preserve">Ελάχιστος αριθμός μαθητών: </w:t>
      </w:r>
      <w:r w:rsidR="00D53370" w:rsidRPr="00F44596">
        <w:rPr>
          <w:sz w:val="20"/>
        </w:rPr>
        <w:t>4</w:t>
      </w:r>
      <w:r w:rsidR="00C146A2" w:rsidRPr="00B5514D">
        <w:rPr>
          <w:b/>
          <w:sz w:val="20"/>
        </w:rPr>
        <w:t xml:space="preserve">. </w:t>
      </w:r>
      <w:r w:rsidR="00527BC9" w:rsidRPr="00527BC9">
        <w:rPr>
          <w:b/>
          <w:sz w:val="20"/>
        </w:rPr>
        <w:t>Σε περίπτωση μη επαρκούς αριθμού εγγραφών, ενδέχεται να υπάρξουν αλλαγές στο πρόγραμμα ή</w:t>
      </w:r>
      <w:r w:rsidR="00ED3AAC">
        <w:rPr>
          <w:b/>
          <w:sz w:val="20"/>
        </w:rPr>
        <w:t>/και</w:t>
      </w:r>
      <w:r w:rsidR="00527BC9" w:rsidRPr="00527BC9">
        <w:rPr>
          <w:b/>
          <w:sz w:val="20"/>
        </w:rPr>
        <w:t xml:space="preserve"> στο κόστος του μαθήματος.</w:t>
      </w:r>
      <w:r w:rsidR="00ED3AAC">
        <w:rPr>
          <w:b/>
          <w:sz w:val="20"/>
        </w:rPr>
        <w:t xml:space="preserve"> </w:t>
      </w:r>
    </w:p>
    <w:p w14:paraId="4D0B56AB" w14:textId="2A2EBEC6" w:rsidR="00101C11" w:rsidRPr="00386AC6" w:rsidRDefault="00C11DE4" w:rsidP="00FF139D">
      <w:pPr>
        <w:spacing w:after="29" w:line="265" w:lineRule="auto"/>
        <w:ind w:left="1080" w:right="13"/>
        <w:jc w:val="both"/>
        <w:rPr>
          <w:sz w:val="20"/>
        </w:rPr>
      </w:pPr>
      <w:r w:rsidRPr="00C422F1">
        <w:rPr>
          <w:b/>
          <w:sz w:val="20"/>
          <w:lang w:val="en-GB"/>
        </w:rPr>
        <w:t>(ii)</w:t>
      </w:r>
      <w:r w:rsidRPr="00C422F1">
        <w:rPr>
          <w:sz w:val="20"/>
          <w:lang w:val="en-GB"/>
        </w:rPr>
        <w:t xml:space="preserve"> The CI at UCY has the right to cancel any course that doesn’t have the required minimum number of students enrolled or due to any unforeseen circumstances. </w:t>
      </w:r>
      <w:r w:rsidRPr="00DE46E5">
        <w:rPr>
          <w:color w:val="auto"/>
          <w:sz w:val="20"/>
          <w:lang w:val="en-GB"/>
        </w:rPr>
        <w:t>In this case a full refund</w:t>
      </w:r>
      <w:r w:rsidR="00B5247D">
        <w:rPr>
          <w:color w:val="auto"/>
          <w:sz w:val="20"/>
          <w:lang w:val="en-GB"/>
        </w:rPr>
        <w:t xml:space="preserve"> of the tuition fees</w:t>
      </w:r>
      <w:r w:rsidRPr="00DE46E5">
        <w:rPr>
          <w:color w:val="auto"/>
          <w:sz w:val="20"/>
          <w:lang w:val="en-GB"/>
        </w:rPr>
        <w:t xml:space="preserve"> will be given back </w:t>
      </w:r>
      <w:r w:rsidRPr="00DE46E5">
        <w:rPr>
          <w:sz w:val="20"/>
          <w:lang w:val="en-GB"/>
        </w:rPr>
        <w:t>to</w:t>
      </w:r>
      <w:r w:rsidRPr="00C422F1">
        <w:rPr>
          <w:sz w:val="20"/>
          <w:lang w:val="en-GB"/>
        </w:rPr>
        <w:t xml:space="preserve"> the students. The</w:t>
      </w:r>
      <w:r w:rsidR="00F428C5">
        <w:rPr>
          <w:sz w:val="20"/>
          <w:lang w:val="en-GB"/>
        </w:rPr>
        <w:t xml:space="preserve"> </w:t>
      </w:r>
      <w:r w:rsidRPr="00C422F1">
        <w:rPr>
          <w:sz w:val="20"/>
          <w:lang w:val="en-GB"/>
        </w:rPr>
        <w:t xml:space="preserve">teaching staff of the CI at UCY organizes and coordinates the courses with the </w:t>
      </w:r>
      <w:r w:rsidR="0080416E">
        <w:rPr>
          <w:sz w:val="20"/>
          <w:lang w:val="en-US"/>
        </w:rPr>
        <w:t>possibility</w:t>
      </w:r>
      <w:r w:rsidRPr="00C422F1">
        <w:rPr>
          <w:sz w:val="20"/>
          <w:lang w:val="en-GB"/>
        </w:rPr>
        <w:t xml:space="preserve"> to make changes to the classes</w:t>
      </w:r>
      <w:r w:rsidR="00B55977">
        <w:rPr>
          <w:sz w:val="20"/>
          <w:lang w:val="en-GB"/>
        </w:rPr>
        <w:t xml:space="preserve">, </w:t>
      </w:r>
      <w:r w:rsidR="00B55977" w:rsidRPr="00C422F1">
        <w:rPr>
          <w:sz w:val="20"/>
          <w:lang w:val="en-GB"/>
        </w:rPr>
        <w:t>if</w:t>
      </w:r>
      <w:r w:rsidRPr="00C422F1">
        <w:rPr>
          <w:sz w:val="20"/>
          <w:lang w:val="en-GB"/>
        </w:rPr>
        <w:t xml:space="preserve"> the conditions allow</w:t>
      </w:r>
      <w:r w:rsidR="0080416E" w:rsidRPr="0080416E">
        <w:rPr>
          <w:sz w:val="20"/>
          <w:lang w:val="en-GB"/>
        </w:rPr>
        <w:t xml:space="preserve"> </w:t>
      </w:r>
      <w:r w:rsidR="0080416E">
        <w:rPr>
          <w:sz w:val="20"/>
          <w:lang w:val="en-US"/>
        </w:rPr>
        <w:t>it</w:t>
      </w:r>
      <w:r w:rsidR="00B55977">
        <w:rPr>
          <w:sz w:val="20"/>
          <w:lang w:val="en-US"/>
        </w:rPr>
        <w:t>,</w:t>
      </w:r>
      <w:r w:rsidRPr="00C422F1">
        <w:rPr>
          <w:sz w:val="20"/>
          <w:lang w:val="en-GB"/>
        </w:rPr>
        <w:t xml:space="preserve"> and always within the first few weeks. /</w:t>
      </w:r>
      <w:r w:rsidR="00EC5DB0" w:rsidRPr="00EC5DB0">
        <w:rPr>
          <w:sz w:val="20"/>
          <w:lang w:val="en-GB"/>
        </w:rPr>
        <w:t xml:space="preserve"> </w:t>
      </w:r>
      <w:r>
        <w:rPr>
          <w:sz w:val="20"/>
        </w:rPr>
        <w:t>Το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ΙΚ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στο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ΠΚ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διατηρεί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το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δικαίωμα</w:t>
      </w:r>
      <w:r w:rsidRPr="00C422F1">
        <w:rPr>
          <w:sz w:val="20"/>
          <w:lang w:val="en-GB"/>
        </w:rPr>
        <w:t xml:space="preserve"> </w:t>
      </w:r>
      <w:r>
        <w:rPr>
          <w:sz w:val="20"/>
        </w:rPr>
        <w:t>ακύρωσης</w:t>
      </w:r>
      <w:r w:rsidRPr="00FF139D">
        <w:rPr>
          <w:sz w:val="20"/>
          <w:lang w:val="en-GB"/>
        </w:rPr>
        <w:t xml:space="preserve"> </w:t>
      </w:r>
      <w:r>
        <w:rPr>
          <w:sz w:val="20"/>
        </w:rPr>
        <w:t>μαθημάτων</w:t>
      </w:r>
      <w:r w:rsidRPr="00FF139D">
        <w:rPr>
          <w:sz w:val="20"/>
          <w:lang w:val="en-GB"/>
        </w:rPr>
        <w:t xml:space="preserve"> </w:t>
      </w:r>
      <w:r>
        <w:rPr>
          <w:sz w:val="20"/>
        </w:rPr>
        <w:t>λόγω</w:t>
      </w:r>
      <w:r w:rsidRPr="00FF139D">
        <w:rPr>
          <w:sz w:val="20"/>
          <w:lang w:val="en-GB"/>
        </w:rPr>
        <w:t xml:space="preserve"> </w:t>
      </w:r>
      <w:r>
        <w:rPr>
          <w:sz w:val="20"/>
        </w:rPr>
        <w:t>μη</w:t>
      </w:r>
      <w:r w:rsidRPr="00FF139D">
        <w:rPr>
          <w:sz w:val="20"/>
          <w:lang w:val="en-GB"/>
        </w:rPr>
        <w:t xml:space="preserve"> </w:t>
      </w:r>
      <w:r>
        <w:rPr>
          <w:sz w:val="20"/>
        </w:rPr>
        <w:t>συμπλήρωσης</w:t>
      </w:r>
      <w:r w:rsidRPr="00FF139D">
        <w:rPr>
          <w:sz w:val="20"/>
          <w:lang w:val="en-GB"/>
        </w:rPr>
        <w:t xml:space="preserve"> </w:t>
      </w:r>
      <w:r>
        <w:rPr>
          <w:sz w:val="20"/>
        </w:rPr>
        <w:t>του</w:t>
      </w:r>
      <w:r w:rsidRPr="00FF139D">
        <w:rPr>
          <w:sz w:val="20"/>
          <w:lang w:val="en-GB"/>
        </w:rPr>
        <w:t xml:space="preserve"> </w:t>
      </w:r>
      <w:r>
        <w:rPr>
          <w:sz w:val="20"/>
        </w:rPr>
        <w:t>απαιτούμενου</w:t>
      </w:r>
      <w:r w:rsidRPr="00FF139D">
        <w:rPr>
          <w:sz w:val="20"/>
          <w:lang w:val="en-GB"/>
        </w:rPr>
        <w:t xml:space="preserve"> </w:t>
      </w:r>
      <w:r>
        <w:rPr>
          <w:sz w:val="20"/>
        </w:rPr>
        <w:t>ελάχιστου</w:t>
      </w:r>
      <w:r w:rsidRPr="00FF139D">
        <w:rPr>
          <w:sz w:val="20"/>
          <w:lang w:val="en-GB"/>
        </w:rPr>
        <w:t xml:space="preserve"> </w:t>
      </w:r>
      <w:r>
        <w:rPr>
          <w:sz w:val="20"/>
        </w:rPr>
        <w:t>αριθμού</w:t>
      </w:r>
      <w:r w:rsidRPr="00FF139D">
        <w:rPr>
          <w:sz w:val="20"/>
          <w:lang w:val="en-GB"/>
        </w:rPr>
        <w:t xml:space="preserve"> </w:t>
      </w:r>
      <w:r>
        <w:rPr>
          <w:sz w:val="20"/>
        </w:rPr>
        <w:t>μαθητών</w:t>
      </w:r>
      <w:r w:rsidRPr="00FF139D">
        <w:rPr>
          <w:sz w:val="20"/>
          <w:lang w:val="en-GB"/>
        </w:rPr>
        <w:t xml:space="preserve"> </w:t>
      </w:r>
      <w:r>
        <w:rPr>
          <w:sz w:val="20"/>
        </w:rPr>
        <w:t>για</w:t>
      </w:r>
      <w:r w:rsidRPr="00FF139D">
        <w:rPr>
          <w:sz w:val="20"/>
          <w:lang w:val="en-GB"/>
        </w:rPr>
        <w:t xml:space="preserve"> </w:t>
      </w:r>
      <w:r>
        <w:rPr>
          <w:sz w:val="20"/>
        </w:rPr>
        <w:t>τη</w:t>
      </w:r>
      <w:r w:rsidRPr="00FF139D">
        <w:rPr>
          <w:sz w:val="20"/>
          <w:lang w:val="en-GB"/>
        </w:rPr>
        <w:t xml:space="preserve"> </w:t>
      </w:r>
      <w:r>
        <w:rPr>
          <w:sz w:val="20"/>
        </w:rPr>
        <w:t>δημιουργία</w:t>
      </w:r>
      <w:r w:rsidRPr="00FF139D">
        <w:rPr>
          <w:sz w:val="20"/>
          <w:lang w:val="en-GB"/>
        </w:rPr>
        <w:t xml:space="preserve"> </w:t>
      </w:r>
      <w:r>
        <w:rPr>
          <w:sz w:val="20"/>
        </w:rPr>
        <w:t>τμήματος</w:t>
      </w:r>
      <w:r w:rsidRPr="00FF139D">
        <w:rPr>
          <w:sz w:val="20"/>
          <w:lang w:val="en-GB"/>
        </w:rPr>
        <w:t xml:space="preserve"> </w:t>
      </w:r>
      <w:r>
        <w:rPr>
          <w:sz w:val="20"/>
        </w:rPr>
        <w:t>ή</w:t>
      </w:r>
      <w:r w:rsidRPr="00FF139D">
        <w:rPr>
          <w:sz w:val="20"/>
          <w:lang w:val="en-GB"/>
        </w:rPr>
        <w:t xml:space="preserve"> </w:t>
      </w:r>
      <w:r>
        <w:rPr>
          <w:sz w:val="20"/>
        </w:rPr>
        <w:t>λόγω</w:t>
      </w:r>
      <w:r w:rsidRPr="00FF139D">
        <w:rPr>
          <w:sz w:val="20"/>
          <w:lang w:val="en-GB"/>
        </w:rPr>
        <w:t xml:space="preserve"> </w:t>
      </w:r>
      <w:r>
        <w:rPr>
          <w:sz w:val="20"/>
        </w:rPr>
        <w:t>απρόβλεπτων</w:t>
      </w:r>
      <w:r w:rsidRPr="00FF139D">
        <w:rPr>
          <w:sz w:val="20"/>
          <w:lang w:val="en-GB"/>
        </w:rPr>
        <w:t xml:space="preserve"> </w:t>
      </w:r>
      <w:r>
        <w:rPr>
          <w:sz w:val="20"/>
        </w:rPr>
        <w:t>περιστάσεων</w:t>
      </w:r>
      <w:r w:rsidRPr="00FF139D">
        <w:rPr>
          <w:sz w:val="20"/>
          <w:lang w:val="en-GB"/>
        </w:rPr>
        <w:t xml:space="preserve">. </w:t>
      </w:r>
      <w:r>
        <w:rPr>
          <w:sz w:val="20"/>
        </w:rPr>
        <w:t>Σε αυτή την περίπτωση γίνεται πλήρης επιστροφή των διδάκτρων. Το διδακτικό προσωπικό του ΙΚ στο ΠΚ οργανώνει και συντονίζει τα μαθήματα με τη δυνατότητα</w:t>
      </w:r>
      <w:r w:rsidR="0080416E" w:rsidRPr="0080416E">
        <w:rPr>
          <w:sz w:val="20"/>
        </w:rPr>
        <w:t xml:space="preserve"> </w:t>
      </w:r>
      <w:r w:rsidR="0080416E">
        <w:rPr>
          <w:rFonts w:eastAsiaTheme="minorEastAsia"/>
          <w:sz w:val="20"/>
          <w:lang w:eastAsia="zh-CN"/>
        </w:rPr>
        <w:t>να γίνονται</w:t>
      </w:r>
      <w:r>
        <w:rPr>
          <w:sz w:val="20"/>
        </w:rPr>
        <w:t xml:space="preserve"> αλλαγές στα τμήματα, εφόσον το επιτρέπουν οι συνθήκες και πάντα εντός των πρώτων εβδομάδων.</w:t>
      </w:r>
      <w:r>
        <w:rPr>
          <w:b/>
          <w:sz w:val="20"/>
        </w:rPr>
        <w:t xml:space="preserve"> </w:t>
      </w:r>
      <w:r w:rsidRPr="00CC5709">
        <w:rPr>
          <w:sz w:val="20"/>
        </w:rPr>
        <w:t xml:space="preserve"> </w:t>
      </w:r>
    </w:p>
    <w:p w14:paraId="4750CF42" w14:textId="77777777" w:rsidR="00EB7481" w:rsidRPr="00EB7481" w:rsidRDefault="009853BF" w:rsidP="00EB748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53BF">
        <w:rPr>
          <w:sz w:val="20"/>
          <w:szCs w:val="20"/>
          <w:lang w:val="en-US"/>
        </w:rPr>
        <w:t>Students</w:t>
      </w:r>
      <w:r w:rsidRPr="00442192">
        <w:rPr>
          <w:sz w:val="20"/>
          <w:szCs w:val="20"/>
        </w:rPr>
        <w:t xml:space="preserve"> </w:t>
      </w:r>
      <w:r w:rsidRPr="009853BF">
        <w:rPr>
          <w:sz w:val="20"/>
          <w:szCs w:val="20"/>
          <w:lang w:val="en-US"/>
        </w:rPr>
        <w:t>who</w:t>
      </w:r>
      <w:r w:rsidRPr="00442192">
        <w:rPr>
          <w:sz w:val="20"/>
          <w:szCs w:val="20"/>
        </w:rPr>
        <w:t xml:space="preserve">, </w:t>
      </w:r>
      <w:r w:rsidRPr="009853BF">
        <w:rPr>
          <w:sz w:val="20"/>
          <w:szCs w:val="20"/>
          <w:lang w:val="en-US"/>
        </w:rPr>
        <w:t>for</w:t>
      </w:r>
      <w:r w:rsidRPr="00442192">
        <w:rPr>
          <w:sz w:val="20"/>
          <w:szCs w:val="20"/>
        </w:rPr>
        <w:t xml:space="preserve"> </w:t>
      </w:r>
      <w:r w:rsidRPr="009853BF">
        <w:rPr>
          <w:sz w:val="20"/>
          <w:szCs w:val="20"/>
          <w:lang w:val="en-US"/>
        </w:rPr>
        <w:t>whatever</w:t>
      </w:r>
      <w:r w:rsidRPr="00442192">
        <w:rPr>
          <w:sz w:val="20"/>
          <w:szCs w:val="20"/>
        </w:rPr>
        <w:t xml:space="preserve"> </w:t>
      </w:r>
      <w:r w:rsidRPr="009853BF">
        <w:rPr>
          <w:sz w:val="20"/>
          <w:szCs w:val="20"/>
          <w:lang w:val="en-US"/>
        </w:rPr>
        <w:t>reason</w:t>
      </w:r>
      <w:r w:rsidRPr="00442192">
        <w:rPr>
          <w:sz w:val="20"/>
          <w:szCs w:val="20"/>
        </w:rPr>
        <w:t xml:space="preserve">, </w:t>
      </w:r>
      <w:r w:rsidRPr="009853BF">
        <w:rPr>
          <w:sz w:val="20"/>
          <w:szCs w:val="20"/>
          <w:lang w:val="en-US"/>
        </w:rPr>
        <w:t>have</w:t>
      </w:r>
      <w:r w:rsidRPr="00442192">
        <w:rPr>
          <w:sz w:val="20"/>
          <w:szCs w:val="20"/>
        </w:rPr>
        <w:t xml:space="preserve"> </w:t>
      </w:r>
      <w:r w:rsidRPr="009853BF">
        <w:rPr>
          <w:sz w:val="20"/>
          <w:szCs w:val="20"/>
          <w:lang w:val="en-US"/>
        </w:rPr>
        <w:t>only</w:t>
      </w:r>
      <w:r w:rsidRPr="00442192">
        <w:rPr>
          <w:sz w:val="20"/>
          <w:szCs w:val="20"/>
        </w:rPr>
        <w:t xml:space="preserve"> </w:t>
      </w:r>
      <w:r w:rsidRPr="009853BF">
        <w:rPr>
          <w:sz w:val="20"/>
          <w:szCs w:val="20"/>
          <w:lang w:val="en-US"/>
        </w:rPr>
        <w:t>attended</w:t>
      </w:r>
      <w:r w:rsidRPr="00442192">
        <w:rPr>
          <w:sz w:val="20"/>
          <w:szCs w:val="20"/>
        </w:rPr>
        <w:t xml:space="preserve"> </w:t>
      </w:r>
      <w:r w:rsidRPr="009853BF">
        <w:rPr>
          <w:sz w:val="20"/>
          <w:szCs w:val="20"/>
          <w:lang w:val="en-US"/>
        </w:rPr>
        <w:t>part</w:t>
      </w:r>
      <w:r w:rsidRPr="00442192">
        <w:rPr>
          <w:sz w:val="20"/>
          <w:szCs w:val="20"/>
        </w:rPr>
        <w:t xml:space="preserve"> </w:t>
      </w:r>
      <w:r w:rsidRPr="009853BF">
        <w:rPr>
          <w:sz w:val="20"/>
          <w:szCs w:val="20"/>
          <w:lang w:val="en-US"/>
        </w:rPr>
        <w:t>of</w:t>
      </w:r>
      <w:r w:rsidRPr="00442192">
        <w:rPr>
          <w:sz w:val="20"/>
          <w:szCs w:val="20"/>
        </w:rPr>
        <w:t xml:space="preserve"> </w:t>
      </w:r>
      <w:r w:rsidRPr="009853BF">
        <w:rPr>
          <w:sz w:val="20"/>
          <w:szCs w:val="20"/>
          <w:lang w:val="en-US"/>
        </w:rPr>
        <w:t>the</w:t>
      </w:r>
      <w:r w:rsidRPr="00442192">
        <w:rPr>
          <w:sz w:val="20"/>
          <w:szCs w:val="20"/>
        </w:rPr>
        <w:t xml:space="preserve"> </w:t>
      </w:r>
      <w:r w:rsidRPr="009853BF">
        <w:rPr>
          <w:sz w:val="20"/>
          <w:szCs w:val="20"/>
          <w:lang w:val="en-US"/>
        </w:rPr>
        <w:t>course</w:t>
      </w:r>
      <w:r w:rsidRPr="00442192">
        <w:rPr>
          <w:sz w:val="20"/>
          <w:szCs w:val="20"/>
        </w:rPr>
        <w:t xml:space="preserve"> </w:t>
      </w:r>
      <w:r w:rsidRPr="009853BF">
        <w:rPr>
          <w:sz w:val="20"/>
          <w:szCs w:val="20"/>
          <w:lang w:val="en-US"/>
        </w:rPr>
        <w:t>are</w:t>
      </w:r>
      <w:r w:rsidRPr="00442192">
        <w:rPr>
          <w:sz w:val="20"/>
          <w:szCs w:val="20"/>
        </w:rPr>
        <w:t xml:space="preserve"> </w:t>
      </w:r>
      <w:r w:rsidRPr="009853BF">
        <w:rPr>
          <w:sz w:val="20"/>
          <w:szCs w:val="20"/>
          <w:lang w:val="en-US"/>
        </w:rPr>
        <w:t>not</w:t>
      </w:r>
      <w:r w:rsidRPr="00442192">
        <w:rPr>
          <w:sz w:val="20"/>
          <w:szCs w:val="20"/>
        </w:rPr>
        <w:t xml:space="preserve"> </w:t>
      </w:r>
      <w:r w:rsidRPr="009853BF">
        <w:rPr>
          <w:sz w:val="20"/>
          <w:szCs w:val="20"/>
          <w:lang w:val="en-US"/>
        </w:rPr>
        <w:t>eligible</w:t>
      </w:r>
      <w:r w:rsidRPr="00442192">
        <w:rPr>
          <w:sz w:val="20"/>
          <w:szCs w:val="20"/>
        </w:rPr>
        <w:t xml:space="preserve"> </w:t>
      </w:r>
      <w:r w:rsidRPr="009853BF">
        <w:rPr>
          <w:sz w:val="20"/>
          <w:szCs w:val="20"/>
          <w:lang w:val="en-US"/>
        </w:rPr>
        <w:t>for</w:t>
      </w:r>
      <w:r w:rsidRPr="00442192">
        <w:rPr>
          <w:sz w:val="20"/>
          <w:szCs w:val="20"/>
        </w:rPr>
        <w:t xml:space="preserve"> </w:t>
      </w:r>
      <w:r w:rsidRPr="009853BF">
        <w:rPr>
          <w:sz w:val="20"/>
          <w:szCs w:val="20"/>
          <w:lang w:val="en-US"/>
        </w:rPr>
        <w:t>reduced</w:t>
      </w:r>
      <w:r w:rsidRPr="00442192">
        <w:rPr>
          <w:sz w:val="20"/>
          <w:szCs w:val="20"/>
        </w:rPr>
        <w:t xml:space="preserve"> </w:t>
      </w:r>
      <w:r w:rsidRPr="009853BF">
        <w:rPr>
          <w:sz w:val="20"/>
          <w:szCs w:val="20"/>
          <w:lang w:val="en-US"/>
        </w:rPr>
        <w:t>tuition</w:t>
      </w:r>
      <w:r w:rsidRPr="00442192">
        <w:rPr>
          <w:sz w:val="20"/>
          <w:szCs w:val="20"/>
        </w:rPr>
        <w:t xml:space="preserve"> </w:t>
      </w:r>
      <w:r w:rsidRPr="009853BF">
        <w:rPr>
          <w:sz w:val="20"/>
          <w:szCs w:val="20"/>
          <w:lang w:val="en-US"/>
        </w:rPr>
        <w:t>fees</w:t>
      </w:r>
      <w:r w:rsidRPr="00442192">
        <w:rPr>
          <w:sz w:val="20"/>
          <w:szCs w:val="20"/>
        </w:rPr>
        <w:t>. /</w:t>
      </w:r>
      <w:r w:rsidR="00EB7481" w:rsidRPr="00442192">
        <w:t xml:space="preserve"> </w:t>
      </w:r>
      <w:r w:rsidR="00EB7481" w:rsidRPr="00EB7481">
        <w:rPr>
          <w:sz w:val="20"/>
          <w:szCs w:val="20"/>
        </w:rPr>
        <w:t>Δεν</w:t>
      </w:r>
      <w:r w:rsidR="00EB7481" w:rsidRPr="00442192">
        <w:rPr>
          <w:sz w:val="20"/>
          <w:szCs w:val="20"/>
        </w:rPr>
        <w:t xml:space="preserve"> </w:t>
      </w:r>
      <w:r w:rsidR="00EB7481" w:rsidRPr="00EB7481">
        <w:rPr>
          <w:sz w:val="20"/>
          <w:szCs w:val="20"/>
        </w:rPr>
        <w:t>υπάρχει</w:t>
      </w:r>
      <w:r w:rsidR="00EB7481" w:rsidRPr="00442192">
        <w:rPr>
          <w:sz w:val="20"/>
          <w:szCs w:val="20"/>
        </w:rPr>
        <w:t xml:space="preserve"> </w:t>
      </w:r>
      <w:r w:rsidR="00EB7481" w:rsidRPr="00EB7481">
        <w:rPr>
          <w:sz w:val="20"/>
          <w:szCs w:val="20"/>
        </w:rPr>
        <w:t>δυνατότητα</w:t>
      </w:r>
      <w:r w:rsidR="00EB7481" w:rsidRPr="00442192">
        <w:rPr>
          <w:sz w:val="20"/>
          <w:szCs w:val="20"/>
        </w:rPr>
        <w:t xml:space="preserve"> </w:t>
      </w:r>
      <w:r w:rsidR="00EB7481" w:rsidRPr="00EB7481">
        <w:rPr>
          <w:sz w:val="20"/>
          <w:szCs w:val="20"/>
        </w:rPr>
        <w:t>καταβολής</w:t>
      </w:r>
      <w:r w:rsidR="00EB7481" w:rsidRPr="00442192">
        <w:rPr>
          <w:sz w:val="20"/>
          <w:szCs w:val="20"/>
        </w:rPr>
        <w:t xml:space="preserve"> </w:t>
      </w:r>
      <w:r w:rsidR="00EB7481" w:rsidRPr="00EB7481">
        <w:rPr>
          <w:sz w:val="20"/>
          <w:szCs w:val="20"/>
        </w:rPr>
        <w:t>μειωμένων</w:t>
      </w:r>
      <w:r w:rsidR="00EB7481" w:rsidRPr="00442192">
        <w:rPr>
          <w:sz w:val="20"/>
          <w:szCs w:val="20"/>
        </w:rPr>
        <w:t xml:space="preserve"> </w:t>
      </w:r>
      <w:r w:rsidR="00EB7481" w:rsidRPr="00EB7481">
        <w:rPr>
          <w:sz w:val="20"/>
          <w:szCs w:val="20"/>
        </w:rPr>
        <w:t>διδάκτρων</w:t>
      </w:r>
      <w:r w:rsidR="00EB7481" w:rsidRPr="00442192">
        <w:rPr>
          <w:sz w:val="20"/>
          <w:szCs w:val="20"/>
        </w:rPr>
        <w:t xml:space="preserve"> </w:t>
      </w:r>
      <w:r w:rsidR="00EB7481" w:rsidRPr="00EB7481">
        <w:rPr>
          <w:sz w:val="20"/>
          <w:szCs w:val="20"/>
        </w:rPr>
        <w:t>για</w:t>
      </w:r>
      <w:r w:rsidR="00EB7481" w:rsidRPr="00442192">
        <w:rPr>
          <w:sz w:val="20"/>
          <w:szCs w:val="20"/>
        </w:rPr>
        <w:t xml:space="preserve"> </w:t>
      </w:r>
      <w:r w:rsidR="00EB7481" w:rsidRPr="00EB7481">
        <w:rPr>
          <w:sz w:val="20"/>
          <w:szCs w:val="20"/>
        </w:rPr>
        <w:t>σπουδαστές</w:t>
      </w:r>
      <w:r w:rsidR="00EB7481" w:rsidRPr="00442192">
        <w:rPr>
          <w:sz w:val="20"/>
          <w:szCs w:val="20"/>
        </w:rPr>
        <w:t xml:space="preserve"> </w:t>
      </w:r>
      <w:r w:rsidR="00EB7481" w:rsidRPr="00EB7481">
        <w:rPr>
          <w:sz w:val="20"/>
          <w:szCs w:val="20"/>
        </w:rPr>
        <w:t>οι</w:t>
      </w:r>
      <w:r w:rsidR="00EB7481" w:rsidRPr="00442192">
        <w:rPr>
          <w:sz w:val="20"/>
          <w:szCs w:val="20"/>
        </w:rPr>
        <w:t xml:space="preserve"> </w:t>
      </w:r>
      <w:r w:rsidR="00EB7481" w:rsidRPr="00EB7481">
        <w:rPr>
          <w:sz w:val="20"/>
          <w:szCs w:val="20"/>
        </w:rPr>
        <w:t>οποίοι</w:t>
      </w:r>
      <w:r w:rsidR="00EB7481" w:rsidRPr="00442192">
        <w:rPr>
          <w:sz w:val="20"/>
          <w:szCs w:val="20"/>
        </w:rPr>
        <w:t xml:space="preserve">, </w:t>
      </w:r>
      <w:r w:rsidR="00EB7481" w:rsidRPr="00EB7481">
        <w:rPr>
          <w:sz w:val="20"/>
          <w:szCs w:val="20"/>
        </w:rPr>
        <w:t>για</w:t>
      </w:r>
      <w:r w:rsidR="00EB7481" w:rsidRPr="00442192">
        <w:rPr>
          <w:sz w:val="20"/>
          <w:szCs w:val="20"/>
        </w:rPr>
        <w:t xml:space="preserve"> </w:t>
      </w:r>
      <w:r w:rsidR="00EB7481" w:rsidRPr="00EB7481">
        <w:rPr>
          <w:sz w:val="20"/>
          <w:szCs w:val="20"/>
        </w:rPr>
        <w:t>διάφορους</w:t>
      </w:r>
      <w:r w:rsidR="00EB7481" w:rsidRPr="00442192">
        <w:rPr>
          <w:sz w:val="20"/>
          <w:szCs w:val="20"/>
        </w:rPr>
        <w:t xml:space="preserve"> </w:t>
      </w:r>
      <w:r w:rsidR="00EB7481" w:rsidRPr="00EB7481">
        <w:rPr>
          <w:sz w:val="20"/>
          <w:szCs w:val="20"/>
        </w:rPr>
        <w:t>λόγους</w:t>
      </w:r>
      <w:r w:rsidR="00EB7481" w:rsidRPr="00442192">
        <w:rPr>
          <w:sz w:val="20"/>
          <w:szCs w:val="20"/>
        </w:rPr>
        <w:t xml:space="preserve">, </w:t>
      </w:r>
      <w:r w:rsidR="00EB7481" w:rsidRPr="00EB7481">
        <w:rPr>
          <w:sz w:val="20"/>
          <w:szCs w:val="20"/>
        </w:rPr>
        <w:t>παρακολουθήσουν</w:t>
      </w:r>
      <w:r w:rsidR="00EB7481" w:rsidRPr="00442192">
        <w:rPr>
          <w:sz w:val="20"/>
          <w:szCs w:val="20"/>
        </w:rPr>
        <w:t xml:space="preserve"> </w:t>
      </w:r>
      <w:r w:rsidR="00EB7481" w:rsidRPr="00EB7481">
        <w:rPr>
          <w:sz w:val="20"/>
          <w:szCs w:val="20"/>
        </w:rPr>
        <w:t>μέρος</w:t>
      </w:r>
      <w:r w:rsidR="00EB7481" w:rsidRPr="00442192">
        <w:rPr>
          <w:sz w:val="20"/>
          <w:szCs w:val="20"/>
        </w:rPr>
        <w:t xml:space="preserve"> </w:t>
      </w:r>
      <w:r w:rsidR="00EB7481" w:rsidRPr="00EB7481">
        <w:rPr>
          <w:sz w:val="20"/>
          <w:szCs w:val="20"/>
        </w:rPr>
        <w:t>μόνο</w:t>
      </w:r>
      <w:r w:rsidR="00EB7481" w:rsidRPr="00442192">
        <w:rPr>
          <w:sz w:val="20"/>
          <w:szCs w:val="20"/>
        </w:rPr>
        <w:t xml:space="preserve"> </w:t>
      </w:r>
      <w:r w:rsidR="00EB7481" w:rsidRPr="00EB7481">
        <w:rPr>
          <w:sz w:val="20"/>
          <w:szCs w:val="20"/>
        </w:rPr>
        <w:t>των</w:t>
      </w:r>
      <w:r w:rsidR="00EB7481" w:rsidRPr="00442192">
        <w:rPr>
          <w:sz w:val="20"/>
          <w:szCs w:val="20"/>
        </w:rPr>
        <w:t xml:space="preserve"> </w:t>
      </w:r>
      <w:r w:rsidR="00EB7481" w:rsidRPr="00EB7481">
        <w:rPr>
          <w:sz w:val="20"/>
          <w:szCs w:val="20"/>
        </w:rPr>
        <w:t>μαθημάτων</w:t>
      </w:r>
      <w:r w:rsidR="00EB7481" w:rsidRPr="00442192">
        <w:rPr>
          <w:sz w:val="20"/>
          <w:szCs w:val="20"/>
        </w:rPr>
        <w:t>.</w:t>
      </w:r>
    </w:p>
    <w:p w14:paraId="0A249A7C" w14:textId="17B1D07C" w:rsidR="005262AF" w:rsidRPr="00175529" w:rsidRDefault="0095068C" w:rsidP="00EB748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7481">
        <w:rPr>
          <w:b/>
          <w:sz w:val="20"/>
          <w:szCs w:val="20"/>
          <w:lang w:val="en-GB"/>
        </w:rPr>
        <w:t xml:space="preserve">Before enrolling, students should carefully consider any personal difficulties or circumstances that might impact their ability to complete the course. </w:t>
      </w:r>
      <w:r w:rsidR="00F14E17" w:rsidRPr="00EB7481">
        <w:rPr>
          <w:b/>
          <w:sz w:val="20"/>
          <w:szCs w:val="20"/>
          <w:lang w:val="en-GB"/>
        </w:rPr>
        <w:t xml:space="preserve">Tuition refunds will only be considered in cases of withdrawal due to documented medical emergencies or serious family </w:t>
      </w:r>
      <w:r w:rsidRPr="00EB7481">
        <w:rPr>
          <w:b/>
          <w:sz w:val="20"/>
          <w:szCs w:val="20"/>
          <w:lang w:val="en-GB"/>
        </w:rPr>
        <w:t>situations.</w:t>
      </w:r>
      <w:r w:rsidR="00534CF0" w:rsidRPr="00EB7481">
        <w:rPr>
          <w:lang w:val="en-US"/>
        </w:rPr>
        <w:t xml:space="preserve"> </w:t>
      </w:r>
      <w:r w:rsidR="00534CF0" w:rsidRPr="00EB7481">
        <w:rPr>
          <w:b/>
          <w:sz w:val="20"/>
          <w:szCs w:val="20"/>
          <w:lang w:val="en-GB"/>
        </w:rPr>
        <w:t xml:space="preserve">To request a refund, students must submit a written request to the CI's </w:t>
      </w:r>
      <w:r w:rsidR="00344789">
        <w:rPr>
          <w:b/>
          <w:sz w:val="20"/>
          <w:szCs w:val="20"/>
          <w:lang w:val="en-US"/>
        </w:rPr>
        <w:t>S</w:t>
      </w:r>
      <w:proofErr w:type="spellStart"/>
      <w:r w:rsidR="00534CF0" w:rsidRPr="00EB7481">
        <w:rPr>
          <w:b/>
          <w:sz w:val="20"/>
          <w:szCs w:val="20"/>
          <w:lang w:val="en-GB"/>
        </w:rPr>
        <w:t>ecretariat</w:t>
      </w:r>
      <w:proofErr w:type="spellEnd"/>
      <w:r w:rsidR="00534CF0" w:rsidRPr="00EB7481">
        <w:rPr>
          <w:b/>
          <w:sz w:val="20"/>
          <w:szCs w:val="20"/>
          <w:lang w:val="en-GB"/>
        </w:rPr>
        <w:t xml:space="preserve">, explaining the reason for their withdrawal and providing any necessary supporting documentation. For medical </w:t>
      </w:r>
      <w:r w:rsidR="00344789">
        <w:rPr>
          <w:b/>
          <w:sz w:val="20"/>
          <w:szCs w:val="20"/>
          <w:lang w:val="en-GB"/>
        </w:rPr>
        <w:t>emergency</w:t>
      </w:r>
      <w:r w:rsidR="00534CF0" w:rsidRPr="00EB7481">
        <w:rPr>
          <w:b/>
          <w:sz w:val="20"/>
          <w:szCs w:val="20"/>
          <w:lang w:val="en-GB"/>
        </w:rPr>
        <w:t xml:space="preserve">, a medical certificate must also be </w:t>
      </w:r>
      <w:r w:rsidR="00344789">
        <w:rPr>
          <w:b/>
          <w:sz w:val="20"/>
          <w:szCs w:val="20"/>
          <w:lang w:val="en-GB"/>
        </w:rPr>
        <w:t>submitted</w:t>
      </w:r>
      <w:r w:rsidR="00534CF0" w:rsidRPr="00EB7481">
        <w:rPr>
          <w:b/>
          <w:sz w:val="20"/>
          <w:szCs w:val="20"/>
          <w:lang w:val="en-GB"/>
        </w:rPr>
        <w:t>.</w:t>
      </w:r>
      <w:r w:rsidRPr="00EB7481">
        <w:rPr>
          <w:b/>
          <w:sz w:val="20"/>
          <w:szCs w:val="20"/>
          <w:lang w:val="en-GB"/>
        </w:rPr>
        <w:t xml:space="preserve"> </w:t>
      </w:r>
      <w:r w:rsidR="00C11DE4" w:rsidRPr="00EB7481">
        <w:rPr>
          <w:sz w:val="20"/>
          <w:szCs w:val="20"/>
          <w:lang w:val="en-GB"/>
        </w:rPr>
        <w:t>In this case, 10% of the tuition fees will be deducted.</w:t>
      </w:r>
      <w:r w:rsidR="005262AF" w:rsidRPr="00EB7481">
        <w:rPr>
          <w:sz w:val="20"/>
          <w:szCs w:val="20"/>
          <w:lang w:val="en-GB"/>
        </w:rPr>
        <w:t xml:space="preserve"> </w:t>
      </w:r>
      <w:r w:rsidR="008E2E91" w:rsidRPr="00EB7481">
        <w:rPr>
          <w:sz w:val="20"/>
          <w:szCs w:val="20"/>
          <w:lang w:val="en-GB"/>
        </w:rPr>
        <w:t xml:space="preserve"> </w:t>
      </w:r>
      <w:r w:rsidR="008E2E91" w:rsidRPr="00EB7481">
        <w:rPr>
          <w:rFonts w:asciiTheme="minorHAnsi" w:hAnsiTheme="minorHAnsi" w:cstheme="minorHAnsi"/>
          <w:sz w:val="20"/>
          <w:szCs w:val="20"/>
          <w:lang w:val="en-GB"/>
        </w:rPr>
        <w:t xml:space="preserve">Students seeking a refund for these reasons must submit their </w:t>
      </w:r>
      <w:r w:rsidR="00344789">
        <w:rPr>
          <w:rFonts w:asciiTheme="minorHAnsi" w:hAnsiTheme="minorHAnsi" w:cstheme="minorHAnsi"/>
          <w:sz w:val="20"/>
          <w:szCs w:val="20"/>
          <w:lang w:val="en-GB"/>
        </w:rPr>
        <w:t xml:space="preserve">registration </w:t>
      </w:r>
      <w:r w:rsidR="008E2E91" w:rsidRPr="00EB7481">
        <w:rPr>
          <w:rFonts w:asciiTheme="minorHAnsi" w:hAnsiTheme="minorHAnsi" w:cstheme="minorHAnsi"/>
          <w:sz w:val="20"/>
          <w:szCs w:val="20"/>
          <w:lang w:val="en-GB"/>
        </w:rPr>
        <w:t>form, along with a copy of the</w:t>
      </w:r>
      <w:r w:rsidR="00EA47C4" w:rsidRPr="00EB7481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EA47C4" w:rsidRPr="00EB7481">
        <w:rPr>
          <w:rFonts w:asciiTheme="minorHAnsi" w:hAnsiTheme="minorHAnsi" w:cstheme="minorHAnsi"/>
          <w:sz w:val="20"/>
          <w:szCs w:val="20"/>
          <w:lang w:val="en-US"/>
        </w:rPr>
        <w:t>payment</w:t>
      </w:r>
      <w:r w:rsidR="008E2E91" w:rsidRPr="00EB7481">
        <w:rPr>
          <w:rFonts w:asciiTheme="minorHAnsi" w:hAnsiTheme="minorHAnsi" w:cstheme="minorHAnsi"/>
          <w:sz w:val="20"/>
          <w:szCs w:val="20"/>
          <w:lang w:val="en-GB"/>
        </w:rPr>
        <w:t xml:space="preserve"> receipt</w:t>
      </w:r>
      <w:r w:rsidR="00F45F64" w:rsidRPr="00EB7481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r w:rsidR="00F45F64" w:rsidRPr="00EB7481">
        <w:rPr>
          <w:rFonts w:asciiTheme="minorHAnsi" w:hAnsiTheme="minorHAnsi" w:cstheme="minorHAnsi"/>
          <w:sz w:val="20"/>
          <w:szCs w:val="20"/>
          <w:lang w:val="en-US"/>
        </w:rPr>
        <w:t>the written request and the medical certificate</w:t>
      </w:r>
      <w:r w:rsidR="008E2E91" w:rsidRPr="00EB7481">
        <w:rPr>
          <w:rFonts w:asciiTheme="minorHAnsi" w:hAnsiTheme="minorHAnsi" w:cstheme="minorHAnsi"/>
          <w:sz w:val="20"/>
          <w:szCs w:val="20"/>
          <w:lang w:val="en-GB"/>
        </w:rPr>
        <w:t xml:space="preserve"> to </w:t>
      </w:r>
      <w:r w:rsidR="00784916">
        <w:fldChar w:fldCharType="begin"/>
      </w:r>
      <w:r w:rsidR="00784916" w:rsidRPr="003D2615">
        <w:rPr>
          <w:lang w:val="en-US"/>
        </w:rPr>
        <w:instrText>HYPERLINK "mailto:confuci2@ucy.ac.cy"</w:instrText>
      </w:r>
      <w:r w:rsidR="00784916">
        <w:fldChar w:fldCharType="separate"/>
      </w:r>
      <w:r w:rsidR="00784916" w:rsidRPr="00A27CAF">
        <w:rPr>
          <w:rStyle w:val="Hyperlink"/>
          <w:rFonts w:asciiTheme="minorHAnsi" w:hAnsiTheme="minorHAnsi" w:cstheme="minorHAnsi"/>
          <w:sz w:val="20"/>
          <w:szCs w:val="20"/>
          <w:lang w:val="en-GB"/>
        </w:rPr>
        <w:t>confuci2@ucy.ac.cy</w:t>
      </w:r>
      <w:r w:rsidR="00784916">
        <w:rPr>
          <w:rStyle w:val="Hyperlink"/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="008E2E91" w:rsidRPr="00EB7481">
        <w:rPr>
          <w:sz w:val="20"/>
          <w:szCs w:val="20"/>
          <w:lang w:val="en-GB"/>
        </w:rPr>
        <w:t xml:space="preserve"> </w:t>
      </w:r>
      <w:r w:rsidR="008E2E91" w:rsidRPr="00312280">
        <w:rPr>
          <w:sz w:val="20"/>
          <w:szCs w:val="20"/>
          <w:lang w:val="en-US"/>
        </w:rPr>
        <w:t>T</w:t>
      </w:r>
      <w:r w:rsidR="00C11DE4" w:rsidRPr="00312280">
        <w:rPr>
          <w:sz w:val="20"/>
          <w:szCs w:val="20"/>
          <w:lang w:val="en-GB"/>
        </w:rPr>
        <w:t xml:space="preserve">he tuition fees </w:t>
      </w:r>
      <w:r w:rsidR="00101C11" w:rsidRPr="00312280">
        <w:rPr>
          <w:sz w:val="20"/>
          <w:szCs w:val="20"/>
          <w:lang w:val="en-US"/>
        </w:rPr>
        <w:t>cannot</w:t>
      </w:r>
      <w:r w:rsidR="00101C11" w:rsidRPr="00312280">
        <w:rPr>
          <w:sz w:val="20"/>
          <w:szCs w:val="20"/>
          <w:lang w:val="en-GB"/>
        </w:rPr>
        <w:t xml:space="preserve"> </w:t>
      </w:r>
      <w:r w:rsidR="00101C11" w:rsidRPr="00312280">
        <w:rPr>
          <w:sz w:val="20"/>
          <w:szCs w:val="20"/>
          <w:lang w:val="en-US"/>
        </w:rPr>
        <w:t>be</w:t>
      </w:r>
      <w:r w:rsidR="00C11DE4" w:rsidRPr="00312280">
        <w:rPr>
          <w:sz w:val="20"/>
          <w:szCs w:val="20"/>
          <w:lang w:val="en-GB"/>
        </w:rPr>
        <w:t xml:space="preserve"> </w:t>
      </w:r>
      <w:r w:rsidR="00312280" w:rsidRPr="00312280">
        <w:rPr>
          <w:sz w:val="20"/>
          <w:szCs w:val="20"/>
          <w:lang w:val="en-GB"/>
        </w:rPr>
        <w:t xml:space="preserve">transferred </w:t>
      </w:r>
      <w:r w:rsidR="00EA7D00" w:rsidRPr="00312280">
        <w:rPr>
          <w:sz w:val="20"/>
          <w:szCs w:val="20"/>
          <w:lang w:val="en-GB"/>
        </w:rPr>
        <w:t>for attending</w:t>
      </w:r>
      <w:r w:rsidR="00312280">
        <w:rPr>
          <w:sz w:val="20"/>
          <w:szCs w:val="20"/>
          <w:lang w:val="en-GB"/>
        </w:rPr>
        <w:t xml:space="preserve"> courses in the next semester</w:t>
      </w:r>
      <w:r w:rsidR="00C11DE4" w:rsidRPr="00EB7481">
        <w:rPr>
          <w:sz w:val="20"/>
          <w:szCs w:val="20"/>
          <w:lang w:val="en-GB"/>
        </w:rPr>
        <w:t>.</w:t>
      </w:r>
      <w:r w:rsidR="005262AF" w:rsidRPr="00EB7481">
        <w:rPr>
          <w:sz w:val="20"/>
          <w:lang w:val="en-GB"/>
        </w:rPr>
        <w:t xml:space="preserve"> </w:t>
      </w:r>
      <w:r w:rsidR="00C11DE4" w:rsidRPr="00EB7481">
        <w:rPr>
          <w:sz w:val="20"/>
          <w:lang w:val="en-GB"/>
        </w:rPr>
        <w:t>/</w:t>
      </w:r>
      <w:r w:rsidR="005262AF" w:rsidRPr="00EB7481">
        <w:rPr>
          <w:sz w:val="20"/>
          <w:lang w:val="en-GB"/>
        </w:rPr>
        <w:t xml:space="preserve"> </w:t>
      </w:r>
      <w:r w:rsidR="00C11DE4" w:rsidRPr="00EB7481">
        <w:rPr>
          <w:b/>
          <w:sz w:val="20"/>
        </w:rPr>
        <w:t>Πριν</w:t>
      </w:r>
      <w:r w:rsidR="00C11DE4" w:rsidRPr="00EB7481">
        <w:rPr>
          <w:b/>
          <w:sz w:val="20"/>
          <w:lang w:val="en-GB"/>
        </w:rPr>
        <w:t xml:space="preserve"> </w:t>
      </w:r>
      <w:r w:rsidR="00C11DE4" w:rsidRPr="00EB7481">
        <w:rPr>
          <w:b/>
          <w:sz w:val="20"/>
        </w:rPr>
        <w:t>γίνει</w:t>
      </w:r>
      <w:r w:rsidR="00C11DE4" w:rsidRPr="00EB7481">
        <w:rPr>
          <w:b/>
          <w:sz w:val="20"/>
          <w:lang w:val="en-GB"/>
        </w:rPr>
        <w:t xml:space="preserve"> </w:t>
      </w:r>
      <w:r w:rsidR="00C11DE4" w:rsidRPr="00EB7481">
        <w:rPr>
          <w:b/>
          <w:sz w:val="20"/>
        </w:rPr>
        <w:t>εγγραφή</w:t>
      </w:r>
      <w:r w:rsidR="00C11DE4" w:rsidRPr="00EB7481">
        <w:rPr>
          <w:b/>
          <w:sz w:val="20"/>
          <w:lang w:val="en-GB"/>
        </w:rPr>
        <w:t xml:space="preserve">, </w:t>
      </w:r>
      <w:r w:rsidR="00C11DE4" w:rsidRPr="00EB7481">
        <w:rPr>
          <w:b/>
          <w:sz w:val="20"/>
        </w:rPr>
        <w:t>οι</w:t>
      </w:r>
      <w:r w:rsidR="00C11DE4" w:rsidRPr="00EB7481">
        <w:rPr>
          <w:b/>
          <w:sz w:val="20"/>
          <w:lang w:val="en-GB"/>
        </w:rPr>
        <w:t xml:space="preserve"> </w:t>
      </w:r>
      <w:r w:rsidR="00C11DE4" w:rsidRPr="00EB7481">
        <w:rPr>
          <w:b/>
          <w:sz w:val="20"/>
        </w:rPr>
        <w:t>μαθητές</w:t>
      </w:r>
      <w:r w:rsidR="00C11DE4" w:rsidRPr="00EB7481">
        <w:rPr>
          <w:b/>
          <w:sz w:val="20"/>
          <w:lang w:val="en-GB"/>
        </w:rPr>
        <w:t xml:space="preserve"> </w:t>
      </w:r>
      <w:r w:rsidR="00C11DE4" w:rsidRPr="00EB7481">
        <w:rPr>
          <w:b/>
          <w:sz w:val="20"/>
        </w:rPr>
        <w:t>θα</w:t>
      </w:r>
      <w:r w:rsidR="00C11DE4" w:rsidRPr="00EB7481">
        <w:rPr>
          <w:b/>
          <w:sz w:val="20"/>
          <w:lang w:val="en-GB"/>
        </w:rPr>
        <w:t xml:space="preserve"> </w:t>
      </w:r>
      <w:r w:rsidR="00C11DE4" w:rsidRPr="00EB7481">
        <w:rPr>
          <w:b/>
          <w:sz w:val="20"/>
        </w:rPr>
        <w:t>πρέπει</w:t>
      </w:r>
      <w:r w:rsidR="00C11DE4" w:rsidRPr="00EB7481">
        <w:rPr>
          <w:b/>
          <w:sz w:val="20"/>
          <w:lang w:val="en-GB"/>
        </w:rPr>
        <w:t xml:space="preserve"> </w:t>
      </w:r>
      <w:r w:rsidR="00C11DE4" w:rsidRPr="00EB7481">
        <w:rPr>
          <w:b/>
          <w:sz w:val="20"/>
        </w:rPr>
        <w:t>να</w:t>
      </w:r>
      <w:r w:rsidR="00C11DE4" w:rsidRPr="00EB7481">
        <w:rPr>
          <w:b/>
          <w:sz w:val="20"/>
          <w:lang w:val="en-GB"/>
        </w:rPr>
        <w:t xml:space="preserve"> </w:t>
      </w:r>
      <w:r w:rsidR="00C11DE4" w:rsidRPr="00EB7481">
        <w:rPr>
          <w:b/>
          <w:sz w:val="20"/>
        </w:rPr>
        <w:t>λαμβάνουν</w:t>
      </w:r>
      <w:r w:rsidR="00C11DE4" w:rsidRPr="00EB7481">
        <w:rPr>
          <w:b/>
          <w:sz w:val="20"/>
          <w:lang w:val="en-GB"/>
        </w:rPr>
        <w:t xml:space="preserve"> </w:t>
      </w:r>
      <w:r w:rsidR="00C11DE4" w:rsidRPr="00EB7481">
        <w:rPr>
          <w:b/>
          <w:sz w:val="20"/>
        </w:rPr>
        <w:t>υπόψη</w:t>
      </w:r>
      <w:r w:rsidR="00C11DE4" w:rsidRPr="00EB7481">
        <w:rPr>
          <w:b/>
          <w:sz w:val="20"/>
          <w:lang w:val="en-GB"/>
        </w:rPr>
        <w:t xml:space="preserve"> </w:t>
      </w:r>
      <w:r w:rsidR="00C11DE4" w:rsidRPr="00EB7481">
        <w:rPr>
          <w:b/>
          <w:sz w:val="20"/>
        </w:rPr>
        <w:t>όλες</w:t>
      </w:r>
      <w:r w:rsidR="00C11DE4" w:rsidRPr="00EB7481">
        <w:rPr>
          <w:b/>
          <w:sz w:val="20"/>
          <w:lang w:val="en-GB"/>
        </w:rPr>
        <w:t xml:space="preserve"> </w:t>
      </w:r>
      <w:r w:rsidR="00C11DE4" w:rsidRPr="00EB7481">
        <w:rPr>
          <w:b/>
          <w:sz w:val="20"/>
        </w:rPr>
        <w:t>τις</w:t>
      </w:r>
      <w:r w:rsidR="00C11DE4" w:rsidRPr="00EB7481">
        <w:rPr>
          <w:b/>
          <w:sz w:val="20"/>
          <w:lang w:val="en-GB"/>
        </w:rPr>
        <w:t xml:space="preserve"> </w:t>
      </w:r>
      <w:r w:rsidR="00C11DE4" w:rsidRPr="00EB7481">
        <w:rPr>
          <w:b/>
          <w:sz w:val="20"/>
        </w:rPr>
        <w:t>προσωπικές</w:t>
      </w:r>
      <w:r w:rsidR="00C11DE4" w:rsidRPr="00EB7481">
        <w:rPr>
          <w:b/>
          <w:sz w:val="20"/>
          <w:lang w:val="en-GB"/>
        </w:rPr>
        <w:t xml:space="preserve"> </w:t>
      </w:r>
      <w:r w:rsidR="00C11DE4" w:rsidRPr="00EB7481">
        <w:rPr>
          <w:b/>
          <w:sz w:val="20"/>
        </w:rPr>
        <w:t>δυσκολίες</w:t>
      </w:r>
      <w:r w:rsidR="00C11DE4" w:rsidRPr="00EB7481">
        <w:rPr>
          <w:b/>
          <w:sz w:val="20"/>
          <w:lang w:val="en-GB"/>
        </w:rPr>
        <w:t xml:space="preserve"> </w:t>
      </w:r>
      <w:r w:rsidR="00C11DE4" w:rsidRPr="00EB7481">
        <w:rPr>
          <w:b/>
          <w:sz w:val="20"/>
        </w:rPr>
        <w:t>κα</w:t>
      </w:r>
      <w:r w:rsidR="004D4287" w:rsidRPr="00EB7481">
        <w:rPr>
          <w:b/>
          <w:sz w:val="20"/>
        </w:rPr>
        <w:t>ι</w:t>
      </w:r>
      <w:r w:rsidR="004D4287" w:rsidRPr="00EB7481">
        <w:rPr>
          <w:b/>
          <w:sz w:val="20"/>
          <w:lang w:val="en-GB"/>
        </w:rPr>
        <w:t xml:space="preserve"> </w:t>
      </w:r>
      <w:r w:rsidR="00C11DE4" w:rsidRPr="00EB7481">
        <w:rPr>
          <w:b/>
          <w:sz w:val="20"/>
        </w:rPr>
        <w:t>συνθήκες</w:t>
      </w:r>
      <w:r w:rsidR="00C11DE4" w:rsidRPr="00EB7481">
        <w:rPr>
          <w:b/>
          <w:sz w:val="20"/>
          <w:lang w:val="en-GB"/>
        </w:rPr>
        <w:t xml:space="preserve"> </w:t>
      </w:r>
      <w:r w:rsidR="00C11DE4" w:rsidRPr="00EB7481">
        <w:rPr>
          <w:b/>
          <w:sz w:val="20"/>
        </w:rPr>
        <w:t>που</w:t>
      </w:r>
      <w:r w:rsidR="00C11DE4" w:rsidRPr="00EB7481">
        <w:rPr>
          <w:b/>
          <w:sz w:val="20"/>
          <w:lang w:val="en-GB"/>
        </w:rPr>
        <w:t xml:space="preserve"> </w:t>
      </w:r>
      <w:r w:rsidR="00C11DE4" w:rsidRPr="00EB7481">
        <w:rPr>
          <w:b/>
          <w:sz w:val="20"/>
        </w:rPr>
        <w:t>ενδεχομένως</w:t>
      </w:r>
      <w:r w:rsidR="00C11DE4" w:rsidRPr="00EB7481">
        <w:rPr>
          <w:b/>
          <w:sz w:val="20"/>
          <w:lang w:val="en-GB"/>
        </w:rPr>
        <w:t xml:space="preserve"> </w:t>
      </w:r>
      <w:r w:rsidR="00C11DE4" w:rsidRPr="00EB7481">
        <w:rPr>
          <w:b/>
          <w:sz w:val="20"/>
        </w:rPr>
        <w:t>να</w:t>
      </w:r>
      <w:r w:rsidR="00C11DE4" w:rsidRPr="00EB7481">
        <w:rPr>
          <w:b/>
          <w:sz w:val="20"/>
          <w:lang w:val="en-GB"/>
        </w:rPr>
        <w:t xml:space="preserve"> </w:t>
      </w:r>
      <w:r w:rsidR="00C11DE4" w:rsidRPr="00EB7481">
        <w:rPr>
          <w:b/>
          <w:sz w:val="20"/>
        </w:rPr>
        <w:t>επηρεάζουν</w:t>
      </w:r>
      <w:r w:rsidR="00C11DE4" w:rsidRPr="00EB7481">
        <w:rPr>
          <w:b/>
          <w:sz w:val="20"/>
          <w:lang w:val="en-GB"/>
        </w:rPr>
        <w:t xml:space="preserve"> </w:t>
      </w:r>
      <w:r w:rsidR="00C11DE4" w:rsidRPr="00EB7481">
        <w:rPr>
          <w:b/>
          <w:sz w:val="20"/>
        </w:rPr>
        <w:t>την</w:t>
      </w:r>
      <w:r w:rsidR="00C11DE4" w:rsidRPr="00EB7481">
        <w:rPr>
          <w:b/>
          <w:sz w:val="20"/>
          <w:lang w:val="en-GB"/>
        </w:rPr>
        <w:t xml:space="preserve"> </w:t>
      </w:r>
      <w:r w:rsidR="00C11DE4" w:rsidRPr="00EB7481">
        <w:rPr>
          <w:b/>
          <w:sz w:val="20"/>
        </w:rPr>
        <w:t>ολοκλήρωση</w:t>
      </w:r>
      <w:r w:rsidR="00C11DE4" w:rsidRPr="00EB7481">
        <w:rPr>
          <w:b/>
          <w:sz w:val="20"/>
          <w:lang w:val="en-GB"/>
        </w:rPr>
        <w:t xml:space="preserve"> </w:t>
      </w:r>
      <w:r w:rsidR="00C11DE4" w:rsidRPr="00EB7481">
        <w:rPr>
          <w:b/>
          <w:sz w:val="20"/>
        </w:rPr>
        <w:t>των</w:t>
      </w:r>
      <w:r w:rsidR="00C11DE4" w:rsidRPr="00EB7481">
        <w:rPr>
          <w:b/>
          <w:sz w:val="20"/>
          <w:lang w:val="en-GB"/>
        </w:rPr>
        <w:t xml:space="preserve"> </w:t>
      </w:r>
      <w:r w:rsidR="00C11DE4" w:rsidRPr="00EB7481">
        <w:rPr>
          <w:b/>
          <w:sz w:val="20"/>
        </w:rPr>
        <w:t>μαθημάτων</w:t>
      </w:r>
      <w:r w:rsidR="00887B5C" w:rsidRPr="00EB7481">
        <w:rPr>
          <w:b/>
          <w:sz w:val="20"/>
          <w:lang w:val="en-GB"/>
        </w:rPr>
        <w:t xml:space="preserve">. </w:t>
      </w:r>
      <w:r w:rsidR="00887B5C" w:rsidRPr="00EB7481">
        <w:rPr>
          <w:b/>
          <w:sz w:val="20"/>
        </w:rPr>
        <w:t xml:space="preserve">Η </w:t>
      </w:r>
      <w:r w:rsidR="00C11DE4" w:rsidRPr="00EB7481">
        <w:rPr>
          <w:b/>
          <w:sz w:val="20"/>
        </w:rPr>
        <w:t>επιστροφή των διδάκτρων</w:t>
      </w:r>
      <w:r w:rsidR="006D3188" w:rsidRPr="00EB7481">
        <w:rPr>
          <w:b/>
          <w:sz w:val="20"/>
        </w:rPr>
        <w:t xml:space="preserve"> ισχύει</w:t>
      </w:r>
      <w:r w:rsidR="0007227F" w:rsidRPr="00EB7481">
        <w:rPr>
          <w:b/>
          <w:sz w:val="20"/>
        </w:rPr>
        <w:t xml:space="preserve"> μόνο</w:t>
      </w:r>
      <w:r w:rsidR="006D3188" w:rsidRPr="00EB7481">
        <w:rPr>
          <w:b/>
          <w:sz w:val="20"/>
        </w:rPr>
        <w:t xml:space="preserve"> σε περιπτώσεις αποχώρησης</w:t>
      </w:r>
      <w:r w:rsidR="0007227F" w:rsidRPr="00EB7481">
        <w:rPr>
          <w:b/>
          <w:sz w:val="20"/>
        </w:rPr>
        <w:t xml:space="preserve"> </w:t>
      </w:r>
      <w:r w:rsidR="006D3188" w:rsidRPr="00EB7481">
        <w:rPr>
          <w:b/>
          <w:sz w:val="20"/>
        </w:rPr>
        <w:t xml:space="preserve">για λόγους </w:t>
      </w:r>
      <w:r w:rsidR="00D10892" w:rsidRPr="00EB7481">
        <w:rPr>
          <w:b/>
          <w:sz w:val="20"/>
        </w:rPr>
        <w:t>υγείας και σοβαρούς οικογενειακούς λόγους</w:t>
      </w:r>
      <w:r w:rsidR="0058462D" w:rsidRPr="00EB7481">
        <w:rPr>
          <w:b/>
          <w:sz w:val="20"/>
        </w:rPr>
        <w:t xml:space="preserve">, </w:t>
      </w:r>
      <w:r w:rsidR="009E4555" w:rsidRPr="00EB7481">
        <w:rPr>
          <w:b/>
          <w:sz w:val="20"/>
        </w:rPr>
        <w:t xml:space="preserve">οι οποίοι πρέπει να τεκμηριώνονται με επιστολή που προσκομίζεται στη </w:t>
      </w:r>
      <w:r w:rsidR="00344789">
        <w:rPr>
          <w:b/>
          <w:sz w:val="20"/>
        </w:rPr>
        <w:t>Γ</w:t>
      </w:r>
      <w:r w:rsidR="009E4555" w:rsidRPr="00EB7481">
        <w:rPr>
          <w:b/>
          <w:sz w:val="20"/>
        </w:rPr>
        <w:t>ρα</w:t>
      </w:r>
      <w:r w:rsidR="00D31F53" w:rsidRPr="00EB7481">
        <w:rPr>
          <w:b/>
          <w:sz w:val="20"/>
        </w:rPr>
        <w:t>μματεία του ΙΚ</w:t>
      </w:r>
      <w:r w:rsidR="00F45F64" w:rsidRPr="00EB7481">
        <w:rPr>
          <w:b/>
          <w:sz w:val="20"/>
        </w:rPr>
        <w:t xml:space="preserve">. </w:t>
      </w:r>
      <w:r w:rsidR="00D31F53" w:rsidRPr="00EB7481">
        <w:rPr>
          <w:b/>
          <w:sz w:val="20"/>
        </w:rPr>
        <w:t xml:space="preserve"> Όταν η διακοπή γίνεται για λόγους υγείας, επιπλέον της επιστολής, προσκομίζεται και σχετική ιατρική βεβαίωση</w:t>
      </w:r>
      <w:r w:rsidR="00D10892" w:rsidRPr="00EB7481">
        <w:rPr>
          <w:b/>
          <w:sz w:val="20"/>
        </w:rPr>
        <w:t xml:space="preserve">. </w:t>
      </w:r>
      <w:r w:rsidR="00C11DE4" w:rsidRPr="00EB7481">
        <w:rPr>
          <w:b/>
          <w:sz w:val="20"/>
        </w:rPr>
        <w:t xml:space="preserve"> </w:t>
      </w:r>
      <w:proofErr w:type="spellStart"/>
      <w:r w:rsidR="00C11DE4" w:rsidRPr="00EB7481">
        <w:rPr>
          <w:sz w:val="20"/>
        </w:rPr>
        <w:t>Σ</w:t>
      </w:r>
      <w:r w:rsidR="00344789">
        <w:rPr>
          <w:sz w:val="20"/>
        </w:rPr>
        <w:t>΄</w:t>
      </w:r>
      <w:r w:rsidR="00C11DE4" w:rsidRPr="00EB7481">
        <w:rPr>
          <w:sz w:val="20"/>
        </w:rPr>
        <w:t>αυτή</w:t>
      </w:r>
      <w:proofErr w:type="spellEnd"/>
      <w:r w:rsidR="00C11DE4" w:rsidRPr="00EB7481">
        <w:rPr>
          <w:sz w:val="20"/>
        </w:rPr>
        <w:t xml:space="preserve"> την περίπτωση </w:t>
      </w:r>
      <w:r w:rsidR="00D53370" w:rsidRPr="00EB7481">
        <w:rPr>
          <w:sz w:val="20"/>
        </w:rPr>
        <w:t>παρακρατείτε</w:t>
      </w:r>
      <w:r w:rsidR="00C11DE4" w:rsidRPr="00EB7481">
        <w:rPr>
          <w:sz w:val="20"/>
        </w:rPr>
        <w:t xml:space="preserve"> το 10% των διδάκτρων</w:t>
      </w:r>
      <w:r w:rsidR="005C06D4" w:rsidRPr="00EB7481">
        <w:rPr>
          <w:rFonts w:eastAsiaTheme="minorEastAsia"/>
          <w:sz w:val="20"/>
          <w:lang w:eastAsia="zh-CN"/>
        </w:rPr>
        <w:t>.</w:t>
      </w:r>
      <w:r w:rsidR="00F45F64" w:rsidRPr="00F45F64">
        <w:t xml:space="preserve"> </w:t>
      </w:r>
      <w:r w:rsidR="00F45F64" w:rsidRPr="00EB7481">
        <w:rPr>
          <w:rFonts w:eastAsiaTheme="minorEastAsia"/>
          <w:sz w:val="20"/>
          <w:lang w:eastAsia="zh-CN"/>
        </w:rPr>
        <w:t>Η επιστροφή των  διδάκτρων θα γίνεται στους μαθητές που θα αποστείλουν γραπτώς την αίτησή τους μαζί με την απόδειξη εγγραφής, την επιστολή και τη</w:t>
      </w:r>
      <w:r w:rsidR="00DB18BE">
        <w:rPr>
          <w:rFonts w:eastAsiaTheme="minorEastAsia"/>
          <w:sz w:val="20"/>
          <w:lang w:eastAsia="zh-CN"/>
        </w:rPr>
        <w:t>ν</w:t>
      </w:r>
      <w:r w:rsidR="00F45F64" w:rsidRPr="00EB7481">
        <w:rPr>
          <w:rFonts w:eastAsiaTheme="minorEastAsia"/>
          <w:sz w:val="20"/>
          <w:lang w:eastAsia="zh-CN"/>
        </w:rPr>
        <w:t xml:space="preserve"> ιατρική βεβαίωση στην ηλεκτρονική διεύθυνση: </w:t>
      </w:r>
      <w:hyperlink r:id="rId18" w:history="1">
        <w:r w:rsidR="00784916" w:rsidRPr="00A27CAF">
          <w:rPr>
            <w:rStyle w:val="Hyperlink"/>
            <w:rFonts w:eastAsiaTheme="minorEastAsia"/>
            <w:sz w:val="20"/>
            <w:lang w:eastAsia="zh-CN"/>
          </w:rPr>
          <w:t>confuci2@ucy.ac.cy</w:t>
        </w:r>
      </w:hyperlink>
      <w:r w:rsidR="00F45F64" w:rsidRPr="00EB7481">
        <w:rPr>
          <w:rFonts w:eastAsiaTheme="minorEastAsia"/>
          <w:sz w:val="20"/>
          <w:lang w:eastAsia="zh-CN"/>
        </w:rPr>
        <w:t xml:space="preserve">. Τα δίδακτρα δεν μπορούν να μεταφερθούν </w:t>
      </w:r>
      <w:r w:rsidR="00DB18BE">
        <w:rPr>
          <w:rFonts w:eastAsiaTheme="minorEastAsia"/>
          <w:sz w:val="20"/>
          <w:lang w:eastAsia="zh-CN"/>
        </w:rPr>
        <w:t>για παρακολούθηση μαθημάτων σε</w:t>
      </w:r>
      <w:r w:rsidR="00F45F64" w:rsidRPr="00EB7481">
        <w:rPr>
          <w:rFonts w:eastAsiaTheme="minorEastAsia"/>
          <w:sz w:val="20"/>
          <w:lang w:eastAsia="zh-CN"/>
        </w:rPr>
        <w:t xml:space="preserve"> επόμενο εξάμηνο.</w:t>
      </w:r>
    </w:p>
    <w:p w14:paraId="1ACBEE55" w14:textId="77777777" w:rsidR="00175529" w:rsidRPr="0005143C" w:rsidRDefault="00175529" w:rsidP="00175529">
      <w:pPr>
        <w:rPr>
          <w:sz w:val="20"/>
          <w:szCs w:val="20"/>
        </w:rPr>
      </w:pPr>
    </w:p>
    <w:p w14:paraId="729737E0" w14:textId="77777777" w:rsidR="00175529" w:rsidRPr="0005143C" w:rsidRDefault="00175529" w:rsidP="00175529">
      <w:pPr>
        <w:rPr>
          <w:sz w:val="20"/>
          <w:szCs w:val="20"/>
        </w:rPr>
      </w:pPr>
    </w:p>
    <w:p w14:paraId="06E0D55D" w14:textId="77777777" w:rsidR="00175529" w:rsidRPr="0005143C" w:rsidRDefault="00175529" w:rsidP="00175529">
      <w:pPr>
        <w:rPr>
          <w:sz w:val="20"/>
          <w:szCs w:val="20"/>
        </w:rPr>
      </w:pPr>
    </w:p>
    <w:p w14:paraId="58C054DA" w14:textId="37DBDA0E" w:rsidR="0040477C" w:rsidRPr="003D2615" w:rsidRDefault="00F44596" w:rsidP="00F44596">
      <w:pPr>
        <w:pStyle w:val="ListParagraph"/>
        <w:numPr>
          <w:ilvl w:val="0"/>
          <w:numId w:val="1"/>
        </w:numPr>
        <w:spacing w:after="0" w:line="268" w:lineRule="auto"/>
        <w:jc w:val="both"/>
        <w:rPr>
          <w:sz w:val="20"/>
        </w:rPr>
      </w:pPr>
      <w:r w:rsidRPr="00F44596">
        <w:rPr>
          <w:sz w:val="20"/>
          <w:lang w:val="en-US"/>
        </w:rPr>
        <w:t>A</w:t>
      </w:r>
      <w:r w:rsidRPr="003D2615">
        <w:rPr>
          <w:sz w:val="20"/>
        </w:rPr>
        <w:t xml:space="preserve"> </w:t>
      </w:r>
      <w:r w:rsidRPr="00F44596">
        <w:rPr>
          <w:sz w:val="20"/>
          <w:lang w:val="en-US"/>
        </w:rPr>
        <w:t>certificate</w:t>
      </w:r>
      <w:r w:rsidR="00ED44B7" w:rsidRPr="003D2615">
        <w:rPr>
          <w:sz w:val="20"/>
        </w:rPr>
        <w:t xml:space="preserve"> </w:t>
      </w:r>
      <w:r w:rsidR="00ED44B7">
        <w:rPr>
          <w:sz w:val="20"/>
          <w:lang w:val="en-US"/>
        </w:rPr>
        <w:t>of</w:t>
      </w:r>
      <w:r w:rsidR="00ED44B7" w:rsidRPr="003D2615">
        <w:rPr>
          <w:sz w:val="20"/>
        </w:rPr>
        <w:t xml:space="preserve"> </w:t>
      </w:r>
      <w:r w:rsidR="00ED44B7">
        <w:rPr>
          <w:sz w:val="20"/>
          <w:lang w:val="en-US"/>
        </w:rPr>
        <w:t>attendance</w:t>
      </w:r>
      <w:r w:rsidRPr="003D2615">
        <w:rPr>
          <w:sz w:val="20"/>
        </w:rPr>
        <w:t xml:space="preserve"> </w:t>
      </w:r>
      <w:r w:rsidRPr="00F44596">
        <w:rPr>
          <w:sz w:val="20"/>
          <w:lang w:val="en-US"/>
        </w:rPr>
        <w:t>will</w:t>
      </w:r>
      <w:r w:rsidRPr="003D2615">
        <w:rPr>
          <w:sz w:val="20"/>
        </w:rPr>
        <w:t xml:space="preserve"> </w:t>
      </w:r>
      <w:r w:rsidRPr="00F44596">
        <w:rPr>
          <w:sz w:val="20"/>
          <w:lang w:val="en-US"/>
        </w:rPr>
        <w:t>only</w:t>
      </w:r>
      <w:r w:rsidRPr="003D2615">
        <w:rPr>
          <w:sz w:val="20"/>
        </w:rPr>
        <w:t xml:space="preserve"> </w:t>
      </w:r>
      <w:r w:rsidRPr="00F44596">
        <w:rPr>
          <w:sz w:val="20"/>
          <w:lang w:val="en-US"/>
        </w:rPr>
        <w:t>be</w:t>
      </w:r>
      <w:r w:rsidRPr="003D2615">
        <w:rPr>
          <w:sz w:val="20"/>
        </w:rPr>
        <w:t xml:space="preserve"> </w:t>
      </w:r>
      <w:r w:rsidRPr="00F44596">
        <w:rPr>
          <w:sz w:val="20"/>
          <w:lang w:val="en-US"/>
        </w:rPr>
        <w:t>given</w:t>
      </w:r>
      <w:r w:rsidRPr="003D2615">
        <w:rPr>
          <w:sz w:val="20"/>
        </w:rPr>
        <w:t xml:space="preserve"> </w:t>
      </w:r>
      <w:r w:rsidRPr="00F44596">
        <w:rPr>
          <w:sz w:val="20"/>
          <w:lang w:val="en-US"/>
        </w:rPr>
        <w:t>to</w:t>
      </w:r>
      <w:r w:rsidRPr="003D2615">
        <w:rPr>
          <w:sz w:val="20"/>
        </w:rPr>
        <w:t xml:space="preserve"> </w:t>
      </w:r>
      <w:r w:rsidRPr="00F44596">
        <w:rPr>
          <w:sz w:val="20"/>
          <w:lang w:val="en-US"/>
        </w:rPr>
        <w:t>students</w:t>
      </w:r>
      <w:r w:rsidRPr="003D2615">
        <w:rPr>
          <w:sz w:val="20"/>
        </w:rPr>
        <w:t xml:space="preserve"> </w:t>
      </w:r>
      <w:r w:rsidRPr="00F44596">
        <w:rPr>
          <w:sz w:val="20"/>
          <w:lang w:val="en-US"/>
        </w:rPr>
        <w:t>who</w:t>
      </w:r>
      <w:r w:rsidRPr="003D2615">
        <w:rPr>
          <w:sz w:val="20"/>
        </w:rPr>
        <w:t xml:space="preserve"> </w:t>
      </w:r>
      <w:r w:rsidRPr="00F44596">
        <w:rPr>
          <w:sz w:val="20"/>
          <w:lang w:val="en-US"/>
        </w:rPr>
        <w:t>have</w:t>
      </w:r>
      <w:r w:rsidRPr="003D2615">
        <w:rPr>
          <w:sz w:val="20"/>
        </w:rPr>
        <w:t xml:space="preserve"> </w:t>
      </w:r>
      <w:r w:rsidRPr="00F44596">
        <w:rPr>
          <w:sz w:val="20"/>
          <w:lang w:val="en-US"/>
        </w:rPr>
        <w:t>attended</w:t>
      </w:r>
      <w:r w:rsidRPr="003D2615">
        <w:rPr>
          <w:sz w:val="20"/>
        </w:rPr>
        <w:t xml:space="preserve"> </w:t>
      </w:r>
      <w:r w:rsidRPr="00F44596">
        <w:rPr>
          <w:sz w:val="20"/>
          <w:lang w:val="en-US"/>
        </w:rPr>
        <w:t>at</w:t>
      </w:r>
      <w:r w:rsidRPr="003D2615">
        <w:rPr>
          <w:sz w:val="20"/>
        </w:rPr>
        <w:t xml:space="preserve"> </w:t>
      </w:r>
      <w:r w:rsidRPr="00F44596">
        <w:rPr>
          <w:sz w:val="20"/>
          <w:lang w:val="en-US"/>
        </w:rPr>
        <w:t>least</w:t>
      </w:r>
      <w:r w:rsidRPr="003D2615">
        <w:rPr>
          <w:sz w:val="20"/>
        </w:rPr>
        <w:t xml:space="preserve"> </w:t>
      </w:r>
      <w:proofErr w:type="gramStart"/>
      <w:r w:rsidRPr="00F44596">
        <w:rPr>
          <w:sz w:val="20"/>
          <w:lang w:val="en-US"/>
        </w:rPr>
        <w:t>the</w:t>
      </w:r>
      <w:r w:rsidRPr="003D2615">
        <w:rPr>
          <w:sz w:val="20"/>
        </w:rPr>
        <w:t xml:space="preserve"> 80</w:t>
      </w:r>
      <w:proofErr w:type="gramEnd"/>
      <w:r w:rsidRPr="003D2615">
        <w:rPr>
          <w:sz w:val="20"/>
        </w:rPr>
        <w:t xml:space="preserve">% </w:t>
      </w:r>
      <w:r w:rsidRPr="00F44596">
        <w:rPr>
          <w:sz w:val="20"/>
          <w:lang w:val="en-US"/>
        </w:rPr>
        <w:t>of</w:t>
      </w:r>
      <w:r w:rsidRPr="003D2615">
        <w:rPr>
          <w:sz w:val="20"/>
        </w:rPr>
        <w:t xml:space="preserve"> </w:t>
      </w:r>
      <w:r w:rsidRPr="00F44596">
        <w:rPr>
          <w:sz w:val="20"/>
          <w:lang w:val="en-US"/>
        </w:rPr>
        <w:t>the</w:t>
      </w:r>
      <w:r w:rsidRPr="003D2615">
        <w:rPr>
          <w:sz w:val="20"/>
        </w:rPr>
        <w:t xml:space="preserve"> </w:t>
      </w:r>
      <w:r w:rsidRPr="00F44596">
        <w:rPr>
          <w:sz w:val="20"/>
          <w:lang w:val="en-US"/>
        </w:rPr>
        <w:t>teaching</w:t>
      </w:r>
      <w:r w:rsidRPr="003D2615">
        <w:rPr>
          <w:sz w:val="20"/>
        </w:rPr>
        <w:t xml:space="preserve"> </w:t>
      </w:r>
      <w:r w:rsidRPr="00F44596">
        <w:rPr>
          <w:sz w:val="20"/>
          <w:lang w:val="en-US"/>
        </w:rPr>
        <w:t>hours</w:t>
      </w:r>
      <w:r w:rsidRPr="003D2615">
        <w:rPr>
          <w:sz w:val="20"/>
        </w:rPr>
        <w:t xml:space="preserve">. / </w:t>
      </w:r>
      <w:r w:rsidRPr="00202D9F">
        <w:rPr>
          <w:sz w:val="20"/>
        </w:rPr>
        <w:t>Βεβαίωση</w:t>
      </w:r>
      <w:r w:rsidRPr="003D2615">
        <w:rPr>
          <w:sz w:val="20"/>
        </w:rPr>
        <w:t xml:space="preserve"> </w:t>
      </w:r>
      <w:r w:rsidRPr="00202D9F">
        <w:rPr>
          <w:sz w:val="20"/>
        </w:rPr>
        <w:t>παρακολούθησης</w:t>
      </w:r>
      <w:r w:rsidRPr="003D2615">
        <w:rPr>
          <w:sz w:val="20"/>
        </w:rPr>
        <w:t xml:space="preserve"> </w:t>
      </w:r>
      <w:r w:rsidRPr="00202D9F">
        <w:rPr>
          <w:sz w:val="20"/>
        </w:rPr>
        <w:t>θα</w:t>
      </w:r>
      <w:r w:rsidRPr="003D2615">
        <w:rPr>
          <w:sz w:val="20"/>
        </w:rPr>
        <w:t xml:space="preserve"> </w:t>
      </w:r>
      <w:r w:rsidRPr="00202D9F">
        <w:rPr>
          <w:sz w:val="20"/>
        </w:rPr>
        <w:t>δίνεται</w:t>
      </w:r>
      <w:r w:rsidRPr="003D2615">
        <w:rPr>
          <w:sz w:val="20"/>
        </w:rPr>
        <w:t xml:space="preserve"> </w:t>
      </w:r>
      <w:r w:rsidRPr="00202D9F">
        <w:rPr>
          <w:sz w:val="20"/>
        </w:rPr>
        <w:t>μόνο</w:t>
      </w:r>
      <w:r w:rsidRPr="003D2615">
        <w:rPr>
          <w:sz w:val="20"/>
        </w:rPr>
        <w:t xml:space="preserve"> </w:t>
      </w:r>
      <w:r w:rsidRPr="00202D9F">
        <w:rPr>
          <w:sz w:val="20"/>
        </w:rPr>
        <w:t>στους</w:t>
      </w:r>
      <w:r w:rsidRPr="003D2615">
        <w:rPr>
          <w:sz w:val="20"/>
        </w:rPr>
        <w:t xml:space="preserve"> </w:t>
      </w:r>
      <w:r w:rsidRPr="00202D9F">
        <w:rPr>
          <w:sz w:val="20"/>
        </w:rPr>
        <w:t>μαθητές</w:t>
      </w:r>
      <w:r w:rsidRPr="003D2615">
        <w:rPr>
          <w:sz w:val="20"/>
        </w:rPr>
        <w:t xml:space="preserve"> </w:t>
      </w:r>
      <w:r w:rsidRPr="00202D9F">
        <w:rPr>
          <w:sz w:val="20"/>
        </w:rPr>
        <w:t>που</w:t>
      </w:r>
      <w:r w:rsidRPr="003D2615">
        <w:rPr>
          <w:sz w:val="20"/>
        </w:rPr>
        <w:t xml:space="preserve"> </w:t>
      </w:r>
      <w:r w:rsidRPr="00202D9F">
        <w:rPr>
          <w:sz w:val="20"/>
        </w:rPr>
        <w:t>έχουν</w:t>
      </w:r>
      <w:r w:rsidRPr="003D2615">
        <w:rPr>
          <w:sz w:val="20"/>
        </w:rPr>
        <w:t xml:space="preserve"> </w:t>
      </w:r>
      <w:r w:rsidRPr="00202D9F">
        <w:rPr>
          <w:sz w:val="20"/>
        </w:rPr>
        <w:t>παρακολουθήσει</w:t>
      </w:r>
      <w:r w:rsidRPr="003D2615">
        <w:rPr>
          <w:sz w:val="20"/>
        </w:rPr>
        <w:t xml:space="preserve"> </w:t>
      </w:r>
      <w:r w:rsidRPr="00202D9F">
        <w:rPr>
          <w:sz w:val="20"/>
        </w:rPr>
        <w:t>τουλάχιστον</w:t>
      </w:r>
      <w:r w:rsidRPr="003D2615">
        <w:rPr>
          <w:sz w:val="20"/>
        </w:rPr>
        <w:t xml:space="preserve"> </w:t>
      </w:r>
      <w:r w:rsidRPr="00202D9F">
        <w:rPr>
          <w:sz w:val="20"/>
        </w:rPr>
        <w:t>το</w:t>
      </w:r>
      <w:r w:rsidRPr="003D2615">
        <w:rPr>
          <w:sz w:val="20"/>
        </w:rPr>
        <w:t xml:space="preserve"> 80% </w:t>
      </w:r>
      <w:r w:rsidRPr="00202D9F">
        <w:rPr>
          <w:sz w:val="20"/>
        </w:rPr>
        <w:t>των</w:t>
      </w:r>
      <w:r w:rsidRPr="003D2615">
        <w:rPr>
          <w:sz w:val="20"/>
        </w:rPr>
        <w:t xml:space="preserve"> </w:t>
      </w:r>
      <w:r w:rsidRPr="00ED44B7">
        <w:rPr>
          <w:sz w:val="20"/>
        </w:rPr>
        <w:t>διδακτικών</w:t>
      </w:r>
      <w:r w:rsidRPr="003D2615">
        <w:rPr>
          <w:sz w:val="20"/>
        </w:rPr>
        <w:t xml:space="preserve"> </w:t>
      </w:r>
      <w:r w:rsidRPr="00ED44B7">
        <w:rPr>
          <w:sz w:val="20"/>
        </w:rPr>
        <w:t>ωρών</w:t>
      </w:r>
      <w:r w:rsidR="00ED44B7" w:rsidRPr="003D2615">
        <w:rPr>
          <w:sz w:val="20"/>
        </w:rPr>
        <w:t xml:space="preserve"> </w:t>
      </w:r>
      <w:r w:rsidR="00ED44B7" w:rsidRPr="00ED44B7">
        <w:rPr>
          <w:sz w:val="20"/>
        </w:rPr>
        <w:t>του</w:t>
      </w:r>
      <w:r w:rsidR="00ED44B7" w:rsidRPr="003D2615">
        <w:rPr>
          <w:sz w:val="20"/>
        </w:rPr>
        <w:t xml:space="preserve"> </w:t>
      </w:r>
      <w:r w:rsidR="00ED44B7" w:rsidRPr="00ED44B7">
        <w:rPr>
          <w:sz w:val="20"/>
        </w:rPr>
        <w:t>μαθήματος</w:t>
      </w:r>
      <w:r w:rsidRPr="003D2615">
        <w:rPr>
          <w:sz w:val="20"/>
        </w:rPr>
        <w:t>.</w:t>
      </w:r>
    </w:p>
    <w:p w14:paraId="7038560C" w14:textId="0B90C6B9" w:rsidR="00EA7D00" w:rsidRPr="003D2615" w:rsidRDefault="00C11DE4" w:rsidP="00386AC6">
      <w:pPr>
        <w:pStyle w:val="ListParagraph"/>
        <w:numPr>
          <w:ilvl w:val="0"/>
          <w:numId w:val="1"/>
        </w:numPr>
        <w:spacing w:after="0" w:line="268" w:lineRule="auto"/>
        <w:jc w:val="both"/>
      </w:pPr>
      <w:r w:rsidRPr="00F44596">
        <w:rPr>
          <w:sz w:val="20"/>
          <w:lang w:val="en-GB"/>
        </w:rPr>
        <w:t>The</w:t>
      </w:r>
      <w:r w:rsidR="00DB29A6" w:rsidRPr="003D2615">
        <w:rPr>
          <w:sz w:val="20"/>
        </w:rPr>
        <w:t xml:space="preserve"> </w:t>
      </w:r>
      <w:r w:rsidR="00DB29A6" w:rsidRPr="00F44596">
        <w:rPr>
          <w:sz w:val="20"/>
          <w:lang w:val="en-US"/>
        </w:rPr>
        <w:t>physical</w:t>
      </w:r>
      <w:r w:rsidR="00DB29A6" w:rsidRPr="003D2615">
        <w:rPr>
          <w:sz w:val="20"/>
        </w:rPr>
        <w:t xml:space="preserve"> </w:t>
      </w:r>
      <w:r w:rsidR="00DB29A6" w:rsidRPr="00F44596">
        <w:rPr>
          <w:sz w:val="20"/>
          <w:lang w:val="en-US"/>
        </w:rPr>
        <w:t>presence</w:t>
      </w:r>
      <w:r w:rsidRPr="003D2615">
        <w:rPr>
          <w:sz w:val="20"/>
        </w:rPr>
        <w:t xml:space="preserve"> </w:t>
      </w:r>
      <w:r w:rsidR="00DB29A6" w:rsidRPr="00F44596">
        <w:rPr>
          <w:sz w:val="20"/>
          <w:lang w:val="en-GB"/>
        </w:rPr>
        <w:t>courses</w:t>
      </w:r>
      <w:r w:rsidRPr="003D2615">
        <w:rPr>
          <w:sz w:val="20"/>
        </w:rPr>
        <w:t xml:space="preserve"> </w:t>
      </w:r>
      <w:r w:rsidRPr="00F44596">
        <w:rPr>
          <w:sz w:val="20"/>
          <w:lang w:val="en-GB"/>
        </w:rPr>
        <w:t>will</w:t>
      </w:r>
      <w:r w:rsidRPr="003D2615">
        <w:rPr>
          <w:sz w:val="20"/>
        </w:rPr>
        <w:t xml:space="preserve"> </w:t>
      </w:r>
      <w:r w:rsidRPr="00F44596">
        <w:rPr>
          <w:sz w:val="20"/>
          <w:lang w:val="en-GB"/>
        </w:rPr>
        <w:t>take</w:t>
      </w:r>
      <w:r w:rsidRPr="003D2615">
        <w:rPr>
          <w:sz w:val="20"/>
        </w:rPr>
        <w:t xml:space="preserve"> </w:t>
      </w:r>
      <w:r w:rsidRPr="00F44596">
        <w:rPr>
          <w:sz w:val="20"/>
          <w:lang w:val="en-GB"/>
        </w:rPr>
        <w:t>place</w:t>
      </w:r>
      <w:r w:rsidRPr="003D2615">
        <w:rPr>
          <w:sz w:val="20"/>
        </w:rPr>
        <w:t xml:space="preserve"> </w:t>
      </w:r>
      <w:r w:rsidRPr="00F44596">
        <w:rPr>
          <w:sz w:val="20"/>
          <w:lang w:val="en-GB"/>
        </w:rPr>
        <w:t>at</w:t>
      </w:r>
      <w:r w:rsidRPr="003D2615">
        <w:rPr>
          <w:sz w:val="20"/>
        </w:rPr>
        <w:t xml:space="preserve"> </w:t>
      </w:r>
      <w:r w:rsidRPr="00F44596">
        <w:rPr>
          <w:sz w:val="20"/>
          <w:lang w:val="en-GB"/>
        </w:rPr>
        <w:t>the</w:t>
      </w:r>
      <w:r w:rsidRPr="003D2615">
        <w:rPr>
          <w:sz w:val="20"/>
        </w:rPr>
        <w:t xml:space="preserve"> </w:t>
      </w:r>
      <w:r w:rsidRPr="00F44596">
        <w:rPr>
          <w:sz w:val="20"/>
          <w:lang w:val="en-GB"/>
        </w:rPr>
        <w:t>University</w:t>
      </w:r>
      <w:r w:rsidRPr="003D2615">
        <w:rPr>
          <w:sz w:val="20"/>
        </w:rPr>
        <w:t xml:space="preserve"> </w:t>
      </w:r>
      <w:r w:rsidRPr="00F44596">
        <w:rPr>
          <w:sz w:val="20"/>
          <w:lang w:val="en-GB"/>
        </w:rPr>
        <w:t>of</w:t>
      </w:r>
      <w:r w:rsidRPr="003D2615">
        <w:rPr>
          <w:sz w:val="20"/>
        </w:rPr>
        <w:t xml:space="preserve"> </w:t>
      </w:r>
      <w:r w:rsidRPr="00F44596">
        <w:rPr>
          <w:sz w:val="20"/>
          <w:lang w:val="en-GB"/>
        </w:rPr>
        <w:t>Cyprus</w:t>
      </w:r>
      <w:r w:rsidRPr="003D2615">
        <w:rPr>
          <w:sz w:val="20"/>
        </w:rPr>
        <w:t xml:space="preserve"> </w:t>
      </w:r>
      <w:r w:rsidR="00EA7D00">
        <w:rPr>
          <w:sz w:val="20"/>
          <w:lang w:val="en-US"/>
        </w:rPr>
        <w:t>campus</w:t>
      </w:r>
      <w:r w:rsidR="00A75F7F" w:rsidRPr="003D2615">
        <w:rPr>
          <w:sz w:val="20"/>
        </w:rPr>
        <w:t xml:space="preserve"> </w:t>
      </w:r>
      <w:r w:rsidR="00A75F7F">
        <w:fldChar w:fldCharType="begin"/>
      </w:r>
      <w:r w:rsidR="00A75F7F">
        <w:instrText>HYPERLINK "https://www.ucy.ac.cy/wp-content/uploads/2021/11/CampusAccess2_27.2.19.pdf"</w:instrText>
      </w:r>
      <w:r w:rsidR="00A75F7F">
        <w:fldChar w:fldCharType="separate"/>
      </w:r>
      <w:r w:rsidR="00A75F7F" w:rsidRPr="003D2615">
        <w:rPr>
          <w:rStyle w:val="Hyperlink"/>
          <w:sz w:val="20"/>
        </w:rPr>
        <w:t>(</w:t>
      </w:r>
      <w:r w:rsidR="00A75F7F" w:rsidRPr="00F44596">
        <w:rPr>
          <w:rStyle w:val="Hyperlink"/>
          <w:sz w:val="20"/>
          <w:lang w:val="en-GB"/>
        </w:rPr>
        <w:t>Map</w:t>
      </w:r>
      <w:r w:rsidR="00A75F7F" w:rsidRPr="003D2615">
        <w:rPr>
          <w:rStyle w:val="Hyperlink"/>
          <w:sz w:val="20"/>
        </w:rPr>
        <w:t>)</w:t>
      </w:r>
      <w:r w:rsidR="00A75F7F">
        <w:rPr>
          <w:rStyle w:val="Hyperlink"/>
          <w:sz w:val="20"/>
          <w:lang w:val="en-US"/>
        </w:rPr>
        <w:fldChar w:fldCharType="end"/>
      </w:r>
      <w:r w:rsidR="003F3128" w:rsidRPr="003D2615">
        <w:rPr>
          <w:sz w:val="20"/>
        </w:rPr>
        <w:t>,</w:t>
      </w:r>
      <w:r w:rsidR="004A1A94" w:rsidRPr="003D2615">
        <w:rPr>
          <w:sz w:val="20"/>
        </w:rPr>
        <w:t xml:space="preserve"> </w:t>
      </w:r>
      <w:r w:rsidRPr="003D2615">
        <w:rPr>
          <w:sz w:val="20"/>
        </w:rPr>
        <w:t>/</w:t>
      </w:r>
      <w:r w:rsidR="00BB357D" w:rsidRPr="003D2615">
        <w:rPr>
          <w:sz w:val="20"/>
        </w:rPr>
        <w:t xml:space="preserve"> </w:t>
      </w:r>
      <w:r w:rsidRPr="00F44596">
        <w:rPr>
          <w:sz w:val="20"/>
        </w:rPr>
        <w:t>Τα</w:t>
      </w:r>
      <w:r w:rsidRPr="003D2615">
        <w:rPr>
          <w:sz w:val="20"/>
        </w:rPr>
        <w:t xml:space="preserve"> </w:t>
      </w:r>
      <w:r w:rsidRPr="00F44596">
        <w:rPr>
          <w:sz w:val="20"/>
        </w:rPr>
        <w:t>μαθήματα</w:t>
      </w:r>
      <w:r w:rsidR="00DB29A6" w:rsidRPr="003D2615">
        <w:rPr>
          <w:sz w:val="20"/>
        </w:rPr>
        <w:t xml:space="preserve"> </w:t>
      </w:r>
      <w:r w:rsidR="00DB29A6" w:rsidRPr="00F44596">
        <w:rPr>
          <w:rFonts w:eastAsiaTheme="minorEastAsia"/>
          <w:sz w:val="20"/>
          <w:lang w:eastAsia="zh-CN"/>
        </w:rPr>
        <w:t>με</w:t>
      </w:r>
      <w:r w:rsidR="00DB29A6" w:rsidRPr="003D2615">
        <w:rPr>
          <w:rFonts w:eastAsiaTheme="minorEastAsia"/>
          <w:sz w:val="20"/>
          <w:lang w:eastAsia="zh-CN"/>
        </w:rPr>
        <w:t xml:space="preserve"> </w:t>
      </w:r>
      <w:r w:rsidR="00DB29A6" w:rsidRPr="00F44596">
        <w:rPr>
          <w:rFonts w:eastAsiaTheme="minorEastAsia"/>
          <w:sz w:val="20"/>
          <w:lang w:eastAsia="zh-CN"/>
        </w:rPr>
        <w:t>φυσική</w:t>
      </w:r>
      <w:r w:rsidR="00DB29A6" w:rsidRPr="003D2615">
        <w:rPr>
          <w:rFonts w:eastAsiaTheme="minorEastAsia"/>
          <w:sz w:val="20"/>
          <w:lang w:eastAsia="zh-CN"/>
        </w:rPr>
        <w:t xml:space="preserve"> </w:t>
      </w:r>
      <w:r w:rsidR="00DB29A6" w:rsidRPr="00F44596">
        <w:rPr>
          <w:rFonts w:eastAsiaTheme="minorEastAsia"/>
          <w:sz w:val="20"/>
          <w:lang w:eastAsia="zh-CN"/>
        </w:rPr>
        <w:t>παρουσία</w:t>
      </w:r>
      <w:r w:rsidRPr="003D2615">
        <w:rPr>
          <w:sz w:val="20"/>
        </w:rPr>
        <w:t xml:space="preserve"> </w:t>
      </w:r>
      <w:r w:rsidRPr="00F44596">
        <w:rPr>
          <w:sz w:val="20"/>
        </w:rPr>
        <w:t>θα</w:t>
      </w:r>
      <w:r w:rsidRPr="003D2615">
        <w:rPr>
          <w:sz w:val="20"/>
        </w:rPr>
        <w:t xml:space="preserve"> </w:t>
      </w:r>
      <w:r w:rsidRPr="00F44596">
        <w:rPr>
          <w:sz w:val="20"/>
        </w:rPr>
        <w:t>πραγματοποιούνται</w:t>
      </w:r>
      <w:r w:rsidRPr="003D2615">
        <w:rPr>
          <w:sz w:val="20"/>
        </w:rPr>
        <w:t xml:space="preserve"> </w:t>
      </w:r>
      <w:r w:rsidR="00EA7D00">
        <w:rPr>
          <w:sz w:val="20"/>
        </w:rPr>
        <w:t>στην</w:t>
      </w:r>
      <w:r w:rsidR="00EA7D00" w:rsidRPr="003D2615">
        <w:rPr>
          <w:sz w:val="20"/>
        </w:rPr>
        <w:t xml:space="preserve"> </w:t>
      </w:r>
      <w:r w:rsidR="00EA7D00">
        <w:rPr>
          <w:sz w:val="20"/>
        </w:rPr>
        <w:t>Πανεπιστημιούπολη</w:t>
      </w:r>
      <w:r w:rsidR="00A75F7F" w:rsidRPr="003D2615">
        <w:rPr>
          <w:sz w:val="20"/>
        </w:rPr>
        <w:t xml:space="preserve"> </w:t>
      </w:r>
      <w:r w:rsidR="00A75F7F">
        <w:fldChar w:fldCharType="begin"/>
      </w:r>
      <w:r w:rsidR="00A75F7F">
        <w:instrText>HYPERLINK "https://www.ucy.ac.cy/wp-content/uploads/2021/11/CampusAccess2_27.2.19.pdf"</w:instrText>
      </w:r>
      <w:r w:rsidR="00A75F7F">
        <w:fldChar w:fldCharType="separate"/>
      </w:r>
      <w:r w:rsidR="00A75F7F" w:rsidRPr="003D2615">
        <w:rPr>
          <w:rStyle w:val="Hyperlink"/>
          <w:sz w:val="20"/>
        </w:rPr>
        <w:t>(</w:t>
      </w:r>
      <w:r w:rsidR="00A75F7F" w:rsidRPr="00F44596">
        <w:rPr>
          <w:rStyle w:val="Hyperlink"/>
          <w:sz w:val="20"/>
        </w:rPr>
        <w:t>Χάρτης</w:t>
      </w:r>
      <w:r w:rsidR="00A75F7F" w:rsidRPr="003D2615">
        <w:rPr>
          <w:rStyle w:val="Hyperlink"/>
          <w:sz w:val="20"/>
        </w:rPr>
        <w:t>)</w:t>
      </w:r>
      <w:r w:rsidR="00A75F7F">
        <w:rPr>
          <w:rStyle w:val="Hyperlink"/>
          <w:sz w:val="20"/>
          <w:lang w:val="en-US"/>
        </w:rPr>
        <w:fldChar w:fldCharType="end"/>
      </w:r>
      <w:r w:rsidR="006E7661" w:rsidRPr="003D2615">
        <w:rPr>
          <w:sz w:val="20"/>
        </w:rPr>
        <w:t>.</w:t>
      </w:r>
    </w:p>
    <w:p w14:paraId="67DE7D2D" w14:textId="2A6C4686" w:rsidR="00117050" w:rsidRPr="003D2615" w:rsidRDefault="00EF1AC7" w:rsidP="00117050">
      <w:pPr>
        <w:pStyle w:val="ListParagraph"/>
        <w:numPr>
          <w:ilvl w:val="0"/>
          <w:numId w:val="1"/>
        </w:numPr>
        <w:spacing w:after="30" w:line="268" w:lineRule="auto"/>
        <w:jc w:val="both"/>
      </w:pPr>
      <w:r w:rsidRPr="00F44596">
        <w:rPr>
          <w:sz w:val="20"/>
          <w:lang w:val="en-GB"/>
        </w:rPr>
        <w:t>Payment</w:t>
      </w:r>
      <w:r w:rsidRPr="003D2615">
        <w:rPr>
          <w:sz w:val="20"/>
        </w:rPr>
        <w:t xml:space="preserve"> </w:t>
      </w:r>
      <w:r w:rsidRPr="00F44596">
        <w:rPr>
          <w:sz w:val="20"/>
          <w:lang w:val="en-GB"/>
        </w:rPr>
        <w:t>of</w:t>
      </w:r>
      <w:r w:rsidR="00F428C5" w:rsidRPr="003D2615">
        <w:rPr>
          <w:sz w:val="20"/>
        </w:rPr>
        <w:t xml:space="preserve"> </w:t>
      </w:r>
      <w:r w:rsidR="00F806F1" w:rsidRPr="00F44596">
        <w:rPr>
          <w:sz w:val="20"/>
          <w:lang w:val="en-GB"/>
        </w:rPr>
        <w:t>the</w:t>
      </w:r>
      <w:r w:rsidRPr="003D2615">
        <w:rPr>
          <w:sz w:val="20"/>
        </w:rPr>
        <w:t xml:space="preserve"> </w:t>
      </w:r>
      <w:r w:rsidRPr="00F44596">
        <w:rPr>
          <w:sz w:val="20"/>
          <w:lang w:val="en-GB"/>
        </w:rPr>
        <w:t>tuition</w:t>
      </w:r>
      <w:r w:rsidRPr="003D2615">
        <w:rPr>
          <w:sz w:val="20"/>
        </w:rPr>
        <w:t xml:space="preserve"> </w:t>
      </w:r>
      <w:r w:rsidRPr="00F44596">
        <w:rPr>
          <w:sz w:val="20"/>
          <w:lang w:val="en-GB"/>
        </w:rPr>
        <w:t>fees</w:t>
      </w:r>
      <w:r w:rsidRPr="003D2615">
        <w:rPr>
          <w:sz w:val="20"/>
        </w:rPr>
        <w:t xml:space="preserve"> </w:t>
      </w:r>
      <w:r w:rsidRPr="00F44596">
        <w:rPr>
          <w:sz w:val="20"/>
          <w:lang w:val="en-GB"/>
        </w:rPr>
        <w:t>constitutes</w:t>
      </w:r>
      <w:r w:rsidRPr="003D2615">
        <w:rPr>
          <w:sz w:val="20"/>
        </w:rPr>
        <w:t xml:space="preserve"> </w:t>
      </w:r>
      <w:r w:rsidRPr="00F44596">
        <w:rPr>
          <w:sz w:val="20"/>
          <w:lang w:val="en-GB"/>
        </w:rPr>
        <w:t>direct</w:t>
      </w:r>
      <w:r w:rsidRPr="003D2615">
        <w:rPr>
          <w:sz w:val="20"/>
        </w:rPr>
        <w:t xml:space="preserve"> </w:t>
      </w:r>
      <w:r w:rsidRPr="00F44596">
        <w:rPr>
          <w:sz w:val="20"/>
          <w:lang w:val="en-GB"/>
        </w:rPr>
        <w:t>acceptance</w:t>
      </w:r>
      <w:r w:rsidRPr="003D2615">
        <w:rPr>
          <w:sz w:val="20"/>
        </w:rPr>
        <w:t xml:space="preserve"> </w:t>
      </w:r>
      <w:r w:rsidRPr="00F44596">
        <w:rPr>
          <w:sz w:val="20"/>
          <w:lang w:val="en-GB"/>
        </w:rPr>
        <w:t>of</w:t>
      </w:r>
      <w:r w:rsidRPr="003D2615">
        <w:rPr>
          <w:sz w:val="20"/>
        </w:rPr>
        <w:t xml:space="preserve"> </w:t>
      </w:r>
      <w:r w:rsidRPr="00F44596">
        <w:rPr>
          <w:sz w:val="20"/>
          <w:lang w:val="en-GB"/>
        </w:rPr>
        <w:t>the</w:t>
      </w:r>
      <w:r w:rsidRPr="003D2615">
        <w:rPr>
          <w:sz w:val="20"/>
        </w:rPr>
        <w:t xml:space="preserve"> </w:t>
      </w:r>
      <w:r w:rsidRPr="00F44596">
        <w:rPr>
          <w:sz w:val="20"/>
          <w:lang w:val="en-GB"/>
        </w:rPr>
        <w:t>above</w:t>
      </w:r>
      <w:r w:rsidRPr="003D2615">
        <w:rPr>
          <w:sz w:val="20"/>
        </w:rPr>
        <w:t xml:space="preserve"> </w:t>
      </w:r>
      <w:r w:rsidRPr="00F44596">
        <w:rPr>
          <w:sz w:val="20"/>
          <w:lang w:val="en-GB"/>
        </w:rPr>
        <w:t>terms</w:t>
      </w:r>
      <w:r w:rsidRPr="003D2615">
        <w:rPr>
          <w:sz w:val="20"/>
        </w:rPr>
        <w:t xml:space="preserve"> </w:t>
      </w:r>
      <w:r w:rsidRPr="00F44596">
        <w:rPr>
          <w:sz w:val="20"/>
          <w:lang w:val="en-GB"/>
        </w:rPr>
        <w:t>and</w:t>
      </w:r>
      <w:r w:rsidRPr="003D2615">
        <w:rPr>
          <w:sz w:val="20"/>
        </w:rPr>
        <w:t xml:space="preserve"> </w:t>
      </w:r>
      <w:r w:rsidRPr="00F44596">
        <w:rPr>
          <w:sz w:val="20"/>
          <w:lang w:val="en-GB"/>
        </w:rPr>
        <w:t>conditions</w:t>
      </w:r>
      <w:r w:rsidRPr="003D2615">
        <w:rPr>
          <w:sz w:val="20"/>
        </w:rPr>
        <w:t>.</w:t>
      </w:r>
      <w:r w:rsidR="00C11DE4" w:rsidRPr="003D2615">
        <w:rPr>
          <w:sz w:val="20"/>
        </w:rPr>
        <w:t xml:space="preserve"> /</w:t>
      </w:r>
      <w:r w:rsidR="00C11DE4" w:rsidRPr="00F44596">
        <w:rPr>
          <w:sz w:val="20"/>
        </w:rPr>
        <w:t>Η</w:t>
      </w:r>
      <w:r w:rsidR="00C11DE4" w:rsidRPr="003D2615">
        <w:rPr>
          <w:sz w:val="20"/>
        </w:rPr>
        <w:t xml:space="preserve"> </w:t>
      </w:r>
      <w:r w:rsidR="00C11DE4" w:rsidRPr="00F44596">
        <w:rPr>
          <w:sz w:val="20"/>
        </w:rPr>
        <w:t>καταβολή</w:t>
      </w:r>
      <w:r w:rsidR="00C11DE4" w:rsidRPr="003D2615">
        <w:rPr>
          <w:sz w:val="20"/>
        </w:rPr>
        <w:t xml:space="preserve"> </w:t>
      </w:r>
      <w:r w:rsidR="00F806F1" w:rsidRPr="00F44596">
        <w:rPr>
          <w:rFonts w:eastAsiaTheme="minorEastAsia"/>
          <w:sz w:val="20"/>
          <w:lang w:eastAsia="zh-CN"/>
        </w:rPr>
        <w:t>του</w:t>
      </w:r>
      <w:r w:rsidR="00F806F1" w:rsidRPr="003D2615">
        <w:rPr>
          <w:rFonts w:eastAsiaTheme="minorEastAsia"/>
          <w:sz w:val="20"/>
          <w:lang w:eastAsia="zh-CN"/>
        </w:rPr>
        <w:t xml:space="preserve"> </w:t>
      </w:r>
      <w:r w:rsidR="00F806F1" w:rsidRPr="00F44596">
        <w:rPr>
          <w:rFonts w:eastAsiaTheme="minorEastAsia"/>
          <w:sz w:val="20"/>
          <w:lang w:eastAsia="zh-CN"/>
        </w:rPr>
        <w:t>κόστους</w:t>
      </w:r>
      <w:r w:rsidR="00F806F1" w:rsidRPr="003D2615">
        <w:rPr>
          <w:rFonts w:eastAsiaTheme="minorEastAsia"/>
          <w:sz w:val="20"/>
          <w:lang w:eastAsia="zh-CN"/>
        </w:rPr>
        <w:t xml:space="preserve"> </w:t>
      </w:r>
      <w:r w:rsidR="00C11DE4" w:rsidRPr="00F44596">
        <w:rPr>
          <w:sz w:val="20"/>
        </w:rPr>
        <w:t>των</w:t>
      </w:r>
      <w:r w:rsidR="00C11DE4" w:rsidRPr="003D2615">
        <w:rPr>
          <w:sz w:val="20"/>
        </w:rPr>
        <w:t xml:space="preserve"> </w:t>
      </w:r>
      <w:r w:rsidR="00C11DE4" w:rsidRPr="00F44596">
        <w:rPr>
          <w:sz w:val="20"/>
        </w:rPr>
        <w:t>διδάκτρων</w:t>
      </w:r>
      <w:r w:rsidR="00C11DE4" w:rsidRPr="003D2615">
        <w:rPr>
          <w:sz w:val="20"/>
        </w:rPr>
        <w:t xml:space="preserve"> </w:t>
      </w:r>
      <w:r w:rsidR="00C11DE4" w:rsidRPr="00F44596">
        <w:rPr>
          <w:sz w:val="20"/>
        </w:rPr>
        <w:t>σημαίνει</w:t>
      </w:r>
      <w:r w:rsidR="00C11DE4" w:rsidRPr="003D2615">
        <w:rPr>
          <w:sz w:val="20"/>
        </w:rPr>
        <w:t xml:space="preserve"> </w:t>
      </w:r>
      <w:r w:rsidR="00C11DE4" w:rsidRPr="00F44596">
        <w:rPr>
          <w:sz w:val="20"/>
        </w:rPr>
        <w:t>άμεση</w:t>
      </w:r>
      <w:r w:rsidR="00C11DE4" w:rsidRPr="003D2615">
        <w:rPr>
          <w:sz w:val="20"/>
        </w:rPr>
        <w:t xml:space="preserve"> </w:t>
      </w:r>
      <w:r w:rsidR="00C11DE4" w:rsidRPr="00F44596">
        <w:rPr>
          <w:sz w:val="20"/>
        </w:rPr>
        <w:t>αποδοχή</w:t>
      </w:r>
      <w:r w:rsidR="00C11DE4" w:rsidRPr="003D2615">
        <w:rPr>
          <w:sz w:val="20"/>
        </w:rPr>
        <w:t xml:space="preserve"> </w:t>
      </w:r>
      <w:r w:rsidR="00C11DE4" w:rsidRPr="00F44596">
        <w:rPr>
          <w:sz w:val="20"/>
        </w:rPr>
        <w:t>των</w:t>
      </w:r>
      <w:r w:rsidR="00C11DE4" w:rsidRPr="003D2615">
        <w:rPr>
          <w:sz w:val="20"/>
        </w:rPr>
        <w:t xml:space="preserve"> </w:t>
      </w:r>
      <w:r w:rsidR="00C11DE4" w:rsidRPr="00F44596">
        <w:rPr>
          <w:sz w:val="20"/>
        </w:rPr>
        <w:t>πιο</w:t>
      </w:r>
      <w:r w:rsidR="00C11DE4" w:rsidRPr="003D2615">
        <w:rPr>
          <w:sz w:val="20"/>
        </w:rPr>
        <w:t xml:space="preserve"> </w:t>
      </w:r>
      <w:r w:rsidR="00C11DE4" w:rsidRPr="00F44596">
        <w:rPr>
          <w:sz w:val="20"/>
        </w:rPr>
        <w:t>πάνω</w:t>
      </w:r>
      <w:r w:rsidR="00C11DE4" w:rsidRPr="003D2615">
        <w:rPr>
          <w:sz w:val="20"/>
        </w:rPr>
        <w:t xml:space="preserve"> </w:t>
      </w:r>
      <w:r w:rsidR="00C11DE4" w:rsidRPr="00F44596">
        <w:rPr>
          <w:sz w:val="20"/>
        </w:rPr>
        <w:t>όρων</w:t>
      </w:r>
      <w:r w:rsidRPr="003D2615">
        <w:rPr>
          <w:sz w:val="20"/>
        </w:rPr>
        <w:t xml:space="preserve"> </w:t>
      </w:r>
      <w:r w:rsidRPr="00F44596">
        <w:rPr>
          <w:rFonts w:eastAsiaTheme="minorEastAsia"/>
          <w:sz w:val="20"/>
          <w:lang w:eastAsia="zh-CN"/>
        </w:rPr>
        <w:t>και</w:t>
      </w:r>
      <w:r w:rsidRPr="003D2615">
        <w:rPr>
          <w:rFonts w:eastAsiaTheme="minorEastAsia"/>
          <w:sz w:val="20"/>
          <w:lang w:eastAsia="zh-CN"/>
        </w:rPr>
        <w:t xml:space="preserve"> </w:t>
      </w:r>
      <w:r w:rsidRPr="00F44596">
        <w:rPr>
          <w:rFonts w:eastAsiaTheme="minorEastAsia"/>
          <w:sz w:val="20"/>
          <w:lang w:eastAsia="zh-CN"/>
        </w:rPr>
        <w:t>προϋποθέσεων</w:t>
      </w:r>
      <w:r w:rsidR="00C11DE4" w:rsidRPr="003D2615">
        <w:rPr>
          <w:sz w:val="20"/>
        </w:rPr>
        <w:t>.</w:t>
      </w:r>
    </w:p>
    <w:p w14:paraId="33C259F4" w14:textId="693CB964" w:rsidR="00F428C5" w:rsidRPr="003D2615" w:rsidRDefault="00E57B17" w:rsidP="00F44596">
      <w:pPr>
        <w:pStyle w:val="ListParagraph"/>
        <w:numPr>
          <w:ilvl w:val="0"/>
          <w:numId w:val="1"/>
        </w:numPr>
        <w:spacing w:after="2" w:line="268" w:lineRule="auto"/>
        <w:jc w:val="both"/>
        <w:rPr>
          <w:color w:val="auto"/>
          <w:sz w:val="20"/>
          <w:szCs w:val="20"/>
          <w:lang w:val="en-US"/>
        </w:rPr>
      </w:pPr>
      <w:r w:rsidRPr="00F44596">
        <w:rPr>
          <w:color w:val="auto"/>
          <w:sz w:val="20"/>
          <w:szCs w:val="20"/>
          <w:lang w:val="en-US"/>
        </w:rPr>
        <w:t>T</w:t>
      </w:r>
      <w:r w:rsidR="00D356E4" w:rsidRPr="00F44596">
        <w:rPr>
          <w:color w:val="auto"/>
          <w:sz w:val="20"/>
          <w:szCs w:val="20"/>
          <w:lang w:val="en-US"/>
        </w:rPr>
        <w:t>uition</w:t>
      </w:r>
      <w:r w:rsidR="00D356E4" w:rsidRPr="003D2615">
        <w:rPr>
          <w:color w:val="auto"/>
          <w:sz w:val="20"/>
          <w:szCs w:val="20"/>
          <w:lang w:val="en-US"/>
        </w:rPr>
        <w:t xml:space="preserve"> </w:t>
      </w:r>
      <w:r w:rsidR="00D356E4" w:rsidRPr="00F44596">
        <w:rPr>
          <w:color w:val="auto"/>
          <w:sz w:val="20"/>
          <w:szCs w:val="20"/>
          <w:lang w:val="en-US"/>
        </w:rPr>
        <w:t>fees</w:t>
      </w:r>
      <w:r w:rsidRPr="003D2615">
        <w:rPr>
          <w:color w:val="auto"/>
          <w:sz w:val="20"/>
          <w:szCs w:val="20"/>
          <w:lang w:val="en-US"/>
        </w:rPr>
        <w:t xml:space="preserve"> </w:t>
      </w:r>
      <w:r w:rsidRPr="00F44596">
        <w:rPr>
          <w:color w:val="auto"/>
          <w:sz w:val="20"/>
          <w:szCs w:val="20"/>
          <w:lang w:val="en-US"/>
        </w:rPr>
        <w:t>discount</w:t>
      </w:r>
      <w:r w:rsidR="00EA7D00">
        <w:rPr>
          <w:color w:val="auto"/>
          <w:sz w:val="20"/>
          <w:szCs w:val="20"/>
          <w:lang w:val="en-US"/>
        </w:rPr>
        <w:t>s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EA7D00">
        <w:rPr>
          <w:color w:val="auto"/>
          <w:sz w:val="20"/>
          <w:szCs w:val="20"/>
          <w:lang w:val="en-US"/>
        </w:rPr>
        <w:t>are</w:t>
      </w:r>
      <w:r w:rsidRPr="003D2615">
        <w:rPr>
          <w:color w:val="auto"/>
          <w:sz w:val="20"/>
          <w:szCs w:val="20"/>
          <w:lang w:val="en-US"/>
        </w:rPr>
        <w:t xml:space="preserve"> </w:t>
      </w:r>
      <w:r w:rsidRPr="00F44596">
        <w:rPr>
          <w:color w:val="auto"/>
          <w:sz w:val="20"/>
          <w:szCs w:val="20"/>
          <w:lang w:val="en-US"/>
        </w:rPr>
        <w:t>applicable</w:t>
      </w:r>
      <w:r w:rsidRPr="003D2615">
        <w:rPr>
          <w:color w:val="auto"/>
          <w:sz w:val="20"/>
          <w:szCs w:val="20"/>
          <w:lang w:val="en-US"/>
        </w:rPr>
        <w:t xml:space="preserve"> </w:t>
      </w:r>
      <w:r w:rsidRPr="00F44596">
        <w:rPr>
          <w:color w:val="auto"/>
          <w:sz w:val="20"/>
          <w:szCs w:val="20"/>
          <w:lang w:val="en-US"/>
        </w:rPr>
        <w:t>to</w:t>
      </w:r>
      <w:r w:rsidRPr="003D2615">
        <w:rPr>
          <w:color w:val="auto"/>
          <w:sz w:val="20"/>
          <w:szCs w:val="20"/>
          <w:lang w:val="en-US"/>
        </w:rPr>
        <w:t xml:space="preserve"> </w:t>
      </w:r>
      <w:r w:rsidR="00D356E4" w:rsidRPr="00F44596">
        <w:rPr>
          <w:color w:val="auto"/>
          <w:sz w:val="20"/>
          <w:szCs w:val="20"/>
          <w:lang w:val="en-US"/>
        </w:rPr>
        <w:t>the</w:t>
      </w:r>
      <w:r w:rsidR="00D356E4" w:rsidRPr="003D2615">
        <w:rPr>
          <w:color w:val="auto"/>
          <w:sz w:val="20"/>
          <w:szCs w:val="20"/>
          <w:lang w:val="en-US"/>
        </w:rPr>
        <w:t xml:space="preserve"> </w:t>
      </w:r>
      <w:r w:rsidR="00D356E4" w:rsidRPr="00F44596">
        <w:rPr>
          <w:color w:val="auto"/>
          <w:sz w:val="20"/>
          <w:szCs w:val="20"/>
          <w:lang w:val="en-US"/>
        </w:rPr>
        <w:t>UCY</w:t>
      </w:r>
      <w:r w:rsidR="00D356E4" w:rsidRPr="003D2615">
        <w:rPr>
          <w:color w:val="auto"/>
          <w:sz w:val="20"/>
          <w:szCs w:val="20"/>
          <w:lang w:val="en-US"/>
        </w:rPr>
        <w:t xml:space="preserve"> </w:t>
      </w:r>
      <w:r w:rsidR="00D356E4" w:rsidRPr="00F44596">
        <w:rPr>
          <w:color w:val="auto"/>
          <w:sz w:val="20"/>
          <w:szCs w:val="20"/>
          <w:lang w:val="en-US"/>
        </w:rPr>
        <w:t>staff</w:t>
      </w:r>
      <w:r w:rsidR="00D8457D" w:rsidRPr="003D2615">
        <w:rPr>
          <w:color w:val="auto"/>
          <w:sz w:val="20"/>
          <w:szCs w:val="20"/>
          <w:lang w:val="en-US"/>
        </w:rPr>
        <w:t xml:space="preserve"> </w:t>
      </w:r>
      <w:r w:rsidR="00D8457D">
        <w:rPr>
          <w:color w:val="auto"/>
          <w:sz w:val="20"/>
          <w:szCs w:val="20"/>
          <w:lang w:val="en-US"/>
        </w:rPr>
        <w:t>and</w:t>
      </w:r>
      <w:r w:rsidR="00D8457D" w:rsidRPr="003D2615">
        <w:rPr>
          <w:color w:val="auto"/>
          <w:sz w:val="20"/>
          <w:szCs w:val="20"/>
          <w:lang w:val="en-US"/>
        </w:rPr>
        <w:t xml:space="preserve"> </w:t>
      </w:r>
      <w:r w:rsidR="00D8457D">
        <w:rPr>
          <w:color w:val="auto"/>
          <w:sz w:val="20"/>
          <w:szCs w:val="20"/>
          <w:lang w:val="en-US"/>
        </w:rPr>
        <w:t>their</w:t>
      </w:r>
      <w:r w:rsidR="00D8457D" w:rsidRPr="003D2615">
        <w:rPr>
          <w:color w:val="auto"/>
          <w:sz w:val="20"/>
          <w:szCs w:val="20"/>
          <w:lang w:val="en-US"/>
        </w:rPr>
        <w:t xml:space="preserve"> </w:t>
      </w:r>
      <w:r w:rsidR="00D8457D">
        <w:rPr>
          <w:color w:val="auto"/>
          <w:sz w:val="20"/>
          <w:szCs w:val="20"/>
          <w:lang w:val="en-US"/>
        </w:rPr>
        <w:t>families</w:t>
      </w:r>
      <w:r w:rsidR="00ED7393" w:rsidRPr="003D2615">
        <w:rPr>
          <w:color w:val="auto"/>
          <w:sz w:val="20"/>
          <w:szCs w:val="20"/>
          <w:lang w:val="en-US"/>
        </w:rPr>
        <w:t xml:space="preserve"> </w:t>
      </w:r>
      <w:r w:rsidR="00D8457D" w:rsidRPr="003D2615">
        <w:rPr>
          <w:color w:val="auto"/>
          <w:sz w:val="20"/>
          <w:szCs w:val="20"/>
          <w:lang w:val="en-US"/>
        </w:rPr>
        <w:t>(</w:t>
      </w:r>
      <w:r w:rsidR="00BF18D0">
        <w:rPr>
          <w:color w:val="auto"/>
          <w:sz w:val="20"/>
          <w:szCs w:val="20"/>
          <w:lang w:val="en-US"/>
        </w:rPr>
        <w:t>spouses</w:t>
      </w:r>
      <w:r w:rsidR="00ED7393" w:rsidRPr="003D2615">
        <w:rPr>
          <w:color w:val="auto"/>
          <w:sz w:val="20"/>
          <w:szCs w:val="20"/>
          <w:lang w:val="en-US"/>
        </w:rPr>
        <w:t xml:space="preserve"> </w:t>
      </w:r>
      <w:r w:rsidR="00ED7393">
        <w:rPr>
          <w:color w:val="auto"/>
          <w:sz w:val="20"/>
          <w:szCs w:val="20"/>
          <w:lang w:val="en-US"/>
        </w:rPr>
        <w:t>and</w:t>
      </w:r>
      <w:r w:rsidR="00ED7393" w:rsidRPr="003D2615">
        <w:rPr>
          <w:color w:val="auto"/>
          <w:sz w:val="20"/>
          <w:szCs w:val="20"/>
          <w:lang w:val="en-US"/>
        </w:rPr>
        <w:t xml:space="preserve"> </w:t>
      </w:r>
      <w:r w:rsidR="00ED7393">
        <w:rPr>
          <w:color w:val="auto"/>
          <w:sz w:val="20"/>
          <w:szCs w:val="20"/>
          <w:lang w:val="en-US"/>
        </w:rPr>
        <w:t>children</w:t>
      </w:r>
      <w:r w:rsidR="00ED7393" w:rsidRPr="003D2615">
        <w:rPr>
          <w:color w:val="auto"/>
          <w:sz w:val="20"/>
          <w:szCs w:val="20"/>
          <w:lang w:val="en-US"/>
        </w:rPr>
        <w:t>)</w:t>
      </w:r>
      <w:r w:rsidR="00D356E4" w:rsidRPr="003D2615">
        <w:rPr>
          <w:color w:val="auto"/>
          <w:sz w:val="20"/>
          <w:szCs w:val="20"/>
          <w:lang w:val="en-US"/>
        </w:rPr>
        <w:t>,</w:t>
      </w:r>
      <w:r w:rsidRPr="003D2615">
        <w:rPr>
          <w:color w:val="auto"/>
          <w:sz w:val="20"/>
          <w:szCs w:val="20"/>
          <w:lang w:val="en-US"/>
        </w:rPr>
        <w:t xml:space="preserve"> </w:t>
      </w:r>
      <w:r w:rsidRPr="00F44596">
        <w:rPr>
          <w:color w:val="auto"/>
          <w:sz w:val="20"/>
          <w:szCs w:val="20"/>
          <w:lang w:val="en-US"/>
        </w:rPr>
        <w:t>to</w:t>
      </w:r>
      <w:r w:rsidRPr="003D2615">
        <w:rPr>
          <w:color w:val="auto"/>
          <w:sz w:val="20"/>
          <w:szCs w:val="20"/>
          <w:lang w:val="en-US"/>
        </w:rPr>
        <w:t xml:space="preserve"> </w:t>
      </w:r>
      <w:r w:rsidR="00D356E4" w:rsidRPr="00F44596">
        <w:rPr>
          <w:color w:val="auto"/>
          <w:sz w:val="20"/>
          <w:szCs w:val="20"/>
          <w:lang w:val="en-US"/>
        </w:rPr>
        <w:t>the</w:t>
      </w:r>
      <w:r w:rsidR="00D356E4" w:rsidRPr="003D2615">
        <w:rPr>
          <w:color w:val="auto"/>
          <w:sz w:val="20"/>
          <w:szCs w:val="20"/>
          <w:lang w:val="en-US"/>
        </w:rPr>
        <w:t xml:space="preserve"> </w:t>
      </w:r>
      <w:r w:rsidR="00D356E4" w:rsidRPr="00F44596">
        <w:rPr>
          <w:color w:val="auto"/>
          <w:sz w:val="20"/>
          <w:szCs w:val="20"/>
          <w:lang w:val="en-US"/>
        </w:rPr>
        <w:t>UCY</w:t>
      </w:r>
      <w:r w:rsidR="00D356E4" w:rsidRPr="003D2615">
        <w:rPr>
          <w:color w:val="auto"/>
          <w:sz w:val="20"/>
          <w:szCs w:val="20"/>
          <w:lang w:val="en-US"/>
        </w:rPr>
        <w:t xml:space="preserve"> </w:t>
      </w:r>
      <w:r w:rsidR="00D356E4" w:rsidRPr="00F44596">
        <w:rPr>
          <w:color w:val="auto"/>
          <w:sz w:val="20"/>
          <w:szCs w:val="20"/>
          <w:lang w:val="en-US"/>
        </w:rPr>
        <w:t>Alumni</w:t>
      </w:r>
      <w:r w:rsidR="00D356E4" w:rsidRPr="003D2615">
        <w:rPr>
          <w:color w:val="auto"/>
          <w:sz w:val="20"/>
          <w:szCs w:val="20"/>
          <w:lang w:val="en-US"/>
        </w:rPr>
        <w:t xml:space="preserve"> </w:t>
      </w:r>
      <w:r w:rsidR="00D356E4" w:rsidRPr="00F44596">
        <w:rPr>
          <w:color w:val="auto"/>
          <w:sz w:val="20"/>
          <w:szCs w:val="20"/>
          <w:lang w:val="en-US"/>
        </w:rPr>
        <w:t>students</w:t>
      </w:r>
      <w:r w:rsidR="00D356E4" w:rsidRPr="003D2615">
        <w:rPr>
          <w:color w:val="auto"/>
          <w:sz w:val="20"/>
          <w:szCs w:val="20"/>
          <w:lang w:val="en-US"/>
        </w:rPr>
        <w:t>,</w:t>
      </w:r>
      <w:r w:rsidR="00EA7D00" w:rsidRPr="003D2615">
        <w:rPr>
          <w:color w:val="auto"/>
          <w:sz w:val="20"/>
          <w:szCs w:val="20"/>
          <w:lang w:val="en-US"/>
        </w:rPr>
        <w:t xml:space="preserve"> </w:t>
      </w:r>
      <w:r w:rsidR="00D356E4" w:rsidRPr="00F44596">
        <w:rPr>
          <w:color w:val="auto"/>
          <w:sz w:val="20"/>
          <w:szCs w:val="20"/>
          <w:lang w:val="en-US"/>
        </w:rPr>
        <w:t>staff</w:t>
      </w:r>
      <w:r w:rsidR="00D356E4" w:rsidRPr="003D2615">
        <w:rPr>
          <w:color w:val="auto"/>
          <w:sz w:val="20"/>
          <w:szCs w:val="20"/>
          <w:lang w:val="en-US"/>
        </w:rPr>
        <w:t xml:space="preserve"> </w:t>
      </w:r>
      <w:r w:rsidR="00D356E4" w:rsidRPr="00F44596">
        <w:rPr>
          <w:color w:val="auto"/>
          <w:sz w:val="20"/>
          <w:szCs w:val="20"/>
          <w:lang w:val="en-US"/>
        </w:rPr>
        <w:t>and</w:t>
      </w:r>
      <w:r w:rsidR="00D356E4" w:rsidRPr="003D2615">
        <w:rPr>
          <w:color w:val="auto"/>
          <w:sz w:val="20"/>
          <w:szCs w:val="20"/>
          <w:lang w:val="en-US"/>
        </w:rPr>
        <w:t xml:space="preserve"> </w:t>
      </w:r>
      <w:r w:rsidR="00D356E4" w:rsidRPr="00F44596">
        <w:rPr>
          <w:color w:val="auto"/>
          <w:sz w:val="20"/>
          <w:szCs w:val="20"/>
          <w:lang w:val="en-US"/>
        </w:rPr>
        <w:t>students</w:t>
      </w:r>
      <w:r w:rsidR="00D356E4" w:rsidRPr="003D2615">
        <w:rPr>
          <w:color w:val="auto"/>
          <w:sz w:val="20"/>
          <w:szCs w:val="20"/>
          <w:lang w:val="en-US"/>
        </w:rPr>
        <w:t xml:space="preserve"> </w:t>
      </w:r>
      <w:r w:rsidR="00366281" w:rsidRPr="00F44596">
        <w:rPr>
          <w:color w:val="auto"/>
          <w:sz w:val="20"/>
          <w:szCs w:val="20"/>
          <w:lang w:val="en-US"/>
        </w:rPr>
        <w:t>at</w:t>
      </w:r>
      <w:r w:rsidR="00D356E4" w:rsidRPr="003D2615">
        <w:rPr>
          <w:color w:val="auto"/>
          <w:sz w:val="20"/>
          <w:szCs w:val="20"/>
          <w:lang w:val="en-US"/>
        </w:rPr>
        <w:t xml:space="preserve"> </w:t>
      </w:r>
      <w:r w:rsidR="00D356E4" w:rsidRPr="00F44596">
        <w:rPr>
          <w:color w:val="auto"/>
          <w:sz w:val="20"/>
          <w:szCs w:val="20"/>
          <w:lang w:val="en-US"/>
        </w:rPr>
        <w:t>the</w:t>
      </w:r>
      <w:r w:rsidR="00D356E4" w:rsidRPr="003D2615">
        <w:rPr>
          <w:color w:val="auto"/>
          <w:sz w:val="20"/>
          <w:szCs w:val="20"/>
          <w:lang w:val="en-US"/>
        </w:rPr>
        <w:t xml:space="preserve"> </w:t>
      </w:r>
      <w:r w:rsidR="00D356E4" w:rsidRPr="00F44596">
        <w:rPr>
          <w:color w:val="auto"/>
          <w:sz w:val="20"/>
          <w:szCs w:val="20"/>
          <w:lang w:val="en-US"/>
        </w:rPr>
        <w:t>public</w:t>
      </w:r>
      <w:r w:rsidR="00D356E4" w:rsidRPr="003D2615">
        <w:rPr>
          <w:color w:val="auto"/>
          <w:sz w:val="20"/>
          <w:szCs w:val="20"/>
          <w:lang w:val="en-US"/>
        </w:rPr>
        <w:t xml:space="preserve"> </w:t>
      </w:r>
      <w:r w:rsidR="00D356E4" w:rsidRPr="00F44596">
        <w:rPr>
          <w:color w:val="auto"/>
          <w:sz w:val="20"/>
          <w:szCs w:val="20"/>
          <w:lang w:val="en-US"/>
        </w:rPr>
        <w:t>universities</w:t>
      </w:r>
      <w:r w:rsidR="00556D9B" w:rsidRPr="003D2615">
        <w:rPr>
          <w:color w:val="auto"/>
          <w:sz w:val="20"/>
          <w:szCs w:val="20"/>
          <w:lang w:val="en-US"/>
        </w:rPr>
        <w:t>,</w:t>
      </w:r>
      <w:r w:rsidR="00F428C5" w:rsidRPr="003D2615">
        <w:rPr>
          <w:color w:val="auto"/>
          <w:sz w:val="20"/>
          <w:szCs w:val="20"/>
          <w:lang w:val="en-US"/>
        </w:rPr>
        <w:t xml:space="preserve"> </w:t>
      </w:r>
      <w:r w:rsidRPr="00F44596">
        <w:rPr>
          <w:color w:val="auto"/>
          <w:sz w:val="20"/>
          <w:szCs w:val="20"/>
          <w:lang w:val="en-US"/>
        </w:rPr>
        <w:t>to</w:t>
      </w:r>
      <w:r w:rsidRPr="003D2615">
        <w:rPr>
          <w:color w:val="auto"/>
          <w:sz w:val="20"/>
          <w:szCs w:val="20"/>
          <w:lang w:val="en-US"/>
        </w:rPr>
        <w:t xml:space="preserve"> </w:t>
      </w:r>
      <w:r w:rsidR="00D356E4" w:rsidRPr="00F44596">
        <w:rPr>
          <w:color w:val="auto"/>
          <w:sz w:val="20"/>
          <w:szCs w:val="20"/>
          <w:lang w:val="en-US"/>
        </w:rPr>
        <w:t>unemployed</w:t>
      </w:r>
      <w:r w:rsidR="00D356E4" w:rsidRPr="003D2615">
        <w:rPr>
          <w:color w:val="auto"/>
          <w:sz w:val="20"/>
          <w:szCs w:val="20"/>
          <w:lang w:val="en-US"/>
        </w:rPr>
        <w:t xml:space="preserve"> </w:t>
      </w:r>
      <w:r w:rsidR="00D356E4" w:rsidRPr="00F44596">
        <w:rPr>
          <w:color w:val="auto"/>
          <w:sz w:val="20"/>
          <w:szCs w:val="20"/>
          <w:lang w:val="en-US"/>
        </w:rPr>
        <w:t>and</w:t>
      </w:r>
      <w:r w:rsidR="00D356E4" w:rsidRPr="003D2615">
        <w:rPr>
          <w:color w:val="auto"/>
          <w:sz w:val="20"/>
          <w:szCs w:val="20"/>
          <w:lang w:val="en-US"/>
        </w:rPr>
        <w:t xml:space="preserve"> </w:t>
      </w:r>
      <w:r w:rsidR="00D356E4" w:rsidRPr="00F44596">
        <w:rPr>
          <w:color w:val="auto"/>
          <w:sz w:val="20"/>
          <w:szCs w:val="20"/>
          <w:lang w:val="en-US"/>
        </w:rPr>
        <w:t>retired</w:t>
      </w:r>
      <w:r w:rsidR="00D356E4" w:rsidRPr="003D2615">
        <w:rPr>
          <w:color w:val="auto"/>
          <w:sz w:val="20"/>
          <w:szCs w:val="20"/>
          <w:lang w:val="en-US"/>
        </w:rPr>
        <w:t xml:space="preserve"> </w:t>
      </w:r>
      <w:r w:rsidR="00D356E4" w:rsidRPr="00F44596">
        <w:rPr>
          <w:color w:val="auto"/>
          <w:sz w:val="20"/>
          <w:szCs w:val="20"/>
          <w:lang w:val="en-US"/>
        </w:rPr>
        <w:t>people</w:t>
      </w:r>
      <w:r w:rsidR="00D356E4" w:rsidRPr="003D2615">
        <w:rPr>
          <w:color w:val="auto"/>
          <w:sz w:val="20"/>
          <w:szCs w:val="20"/>
          <w:lang w:val="en-US"/>
        </w:rPr>
        <w:t xml:space="preserve">, </w:t>
      </w:r>
      <w:r w:rsidR="00D356E4" w:rsidRPr="00F44596">
        <w:rPr>
          <w:color w:val="auto"/>
          <w:sz w:val="20"/>
          <w:szCs w:val="20"/>
          <w:lang w:val="en-US"/>
        </w:rPr>
        <w:t>member</w:t>
      </w:r>
      <w:r w:rsidR="00EA7D00">
        <w:rPr>
          <w:color w:val="auto"/>
          <w:sz w:val="20"/>
          <w:szCs w:val="20"/>
          <w:lang w:val="en-US"/>
        </w:rPr>
        <w:t>s</w:t>
      </w:r>
      <w:r w:rsidR="00D356E4" w:rsidRPr="003D2615">
        <w:rPr>
          <w:color w:val="auto"/>
          <w:sz w:val="20"/>
          <w:szCs w:val="20"/>
          <w:lang w:val="en-US"/>
        </w:rPr>
        <w:t xml:space="preserve"> </w:t>
      </w:r>
      <w:r w:rsidR="00D356E4" w:rsidRPr="00F44596">
        <w:rPr>
          <w:color w:val="auto"/>
          <w:sz w:val="20"/>
          <w:szCs w:val="20"/>
          <w:lang w:val="en-US"/>
        </w:rPr>
        <w:t>of</w:t>
      </w:r>
      <w:r w:rsidR="00D356E4" w:rsidRPr="003D2615">
        <w:rPr>
          <w:color w:val="auto"/>
          <w:sz w:val="20"/>
          <w:szCs w:val="20"/>
          <w:lang w:val="en-US"/>
        </w:rPr>
        <w:t xml:space="preserve"> </w:t>
      </w:r>
      <w:r w:rsidR="00D356E4" w:rsidRPr="00F44596">
        <w:rPr>
          <w:color w:val="auto"/>
          <w:sz w:val="20"/>
          <w:szCs w:val="20"/>
          <w:lang w:val="en-US"/>
        </w:rPr>
        <w:t>famil</w:t>
      </w:r>
      <w:r w:rsidR="00EA7D00">
        <w:rPr>
          <w:color w:val="auto"/>
          <w:sz w:val="20"/>
          <w:szCs w:val="20"/>
          <w:lang w:val="en-US"/>
        </w:rPr>
        <w:t>ies</w:t>
      </w:r>
      <w:r w:rsidR="00D356E4" w:rsidRPr="003D2615">
        <w:rPr>
          <w:color w:val="auto"/>
          <w:sz w:val="20"/>
          <w:szCs w:val="20"/>
          <w:lang w:val="en-US"/>
        </w:rPr>
        <w:t xml:space="preserve"> </w:t>
      </w:r>
      <w:r w:rsidR="00D356E4" w:rsidRPr="00F44596">
        <w:rPr>
          <w:color w:val="auto"/>
          <w:sz w:val="20"/>
          <w:szCs w:val="20"/>
          <w:lang w:val="en-US"/>
        </w:rPr>
        <w:t>with</w:t>
      </w:r>
      <w:r w:rsidR="00D356E4" w:rsidRPr="003D2615">
        <w:rPr>
          <w:color w:val="auto"/>
          <w:sz w:val="20"/>
          <w:szCs w:val="20"/>
          <w:lang w:val="en-US"/>
        </w:rPr>
        <w:t xml:space="preserve"> </w:t>
      </w:r>
      <w:r w:rsidR="00D356E4" w:rsidRPr="00F44596">
        <w:rPr>
          <w:color w:val="auto"/>
          <w:sz w:val="20"/>
          <w:szCs w:val="20"/>
          <w:lang w:val="en-US"/>
        </w:rPr>
        <w:t>more</w:t>
      </w:r>
      <w:r w:rsidR="00D356E4" w:rsidRPr="003D2615">
        <w:rPr>
          <w:color w:val="auto"/>
          <w:sz w:val="20"/>
          <w:szCs w:val="20"/>
          <w:lang w:val="en-US"/>
        </w:rPr>
        <w:t xml:space="preserve"> </w:t>
      </w:r>
      <w:r w:rsidR="00D356E4" w:rsidRPr="00F44596">
        <w:rPr>
          <w:color w:val="auto"/>
          <w:sz w:val="20"/>
          <w:szCs w:val="20"/>
          <w:lang w:val="en-US"/>
        </w:rPr>
        <w:t>than</w:t>
      </w:r>
      <w:r w:rsidR="00D356E4" w:rsidRPr="003D2615">
        <w:rPr>
          <w:color w:val="auto"/>
          <w:sz w:val="20"/>
          <w:szCs w:val="20"/>
          <w:lang w:val="en-US"/>
        </w:rPr>
        <w:t xml:space="preserve"> 3 </w:t>
      </w:r>
      <w:r w:rsidR="00D356E4" w:rsidRPr="00F44596">
        <w:rPr>
          <w:color w:val="auto"/>
          <w:sz w:val="20"/>
          <w:szCs w:val="20"/>
          <w:lang w:val="en-US"/>
        </w:rPr>
        <w:t>children</w:t>
      </w:r>
      <w:r w:rsidR="00BF18D0" w:rsidRPr="003D2615">
        <w:rPr>
          <w:color w:val="auto"/>
          <w:sz w:val="20"/>
          <w:szCs w:val="20"/>
          <w:lang w:val="en-US"/>
        </w:rPr>
        <w:t xml:space="preserve"> </w:t>
      </w:r>
      <w:r w:rsidR="00D356E4" w:rsidRPr="00F44596">
        <w:rPr>
          <w:color w:val="auto"/>
          <w:sz w:val="20"/>
          <w:szCs w:val="20"/>
          <w:lang w:val="en-US"/>
        </w:rPr>
        <w:t>and</w:t>
      </w:r>
      <w:r w:rsidR="00D356E4" w:rsidRPr="003D2615">
        <w:rPr>
          <w:color w:val="auto"/>
          <w:sz w:val="20"/>
          <w:szCs w:val="20"/>
          <w:lang w:val="en-US"/>
        </w:rPr>
        <w:t xml:space="preserve"> </w:t>
      </w:r>
      <w:r w:rsidR="00D356E4" w:rsidRPr="00F44596">
        <w:rPr>
          <w:color w:val="auto"/>
          <w:sz w:val="20"/>
          <w:szCs w:val="20"/>
          <w:lang w:val="en-US"/>
        </w:rPr>
        <w:t>second</w:t>
      </w:r>
      <w:r w:rsidR="00D356E4" w:rsidRPr="003D2615">
        <w:rPr>
          <w:color w:val="auto"/>
          <w:sz w:val="20"/>
          <w:szCs w:val="20"/>
          <w:lang w:val="en-US"/>
        </w:rPr>
        <w:t xml:space="preserve"> </w:t>
      </w:r>
      <w:r w:rsidR="00D356E4" w:rsidRPr="00F44596">
        <w:rPr>
          <w:color w:val="auto"/>
          <w:sz w:val="20"/>
          <w:szCs w:val="20"/>
          <w:lang w:val="en-US"/>
        </w:rPr>
        <w:t>family</w:t>
      </w:r>
      <w:r w:rsidR="00D356E4" w:rsidRPr="003D2615">
        <w:rPr>
          <w:color w:val="auto"/>
          <w:sz w:val="20"/>
          <w:szCs w:val="20"/>
          <w:lang w:val="en-US"/>
        </w:rPr>
        <w:t xml:space="preserve"> </w:t>
      </w:r>
      <w:proofErr w:type="gramStart"/>
      <w:r w:rsidR="00D356E4" w:rsidRPr="00F44596">
        <w:rPr>
          <w:color w:val="auto"/>
          <w:sz w:val="20"/>
          <w:szCs w:val="20"/>
          <w:lang w:val="en-US"/>
        </w:rPr>
        <w:t>member</w:t>
      </w:r>
      <w:proofErr w:type="gramEnd"/>
      <w:r w:rsidR="00D356E4" w:rsidRPr="003D2615">
        <w:rPr>
          <w:color w:val="auto"/>
          <w:sz w:val="20"/>
          <w:szCs w:val="20"/>
          <w:lang w:val="en-US"/>
        </w:rPr>
        <w:t xml:space="preserve"> </w:t>
      </w:r>
      <w:r w:rsidR="00D356E4" w:rsidRPr="00F44596">
        <w:rPr>
          <w:color w:val="auto"/>
          <w:sz w:val="20"/>
          <w:szCs w:val="20"/>
          <w:lang w:val="en-US"/>
        </w:rPr>
        <w:t>who</w:t>
      </w:r>
      <w:r w:rsidR="00D356E4" w:rsidRPr="003D2615">
        <w:rPr>
          <w:color w:val="auto"/>
          <w:sz w:val="20"/>
          <w:szCs w:val="20"/>
          <w:lang w:val="en-US"/>
        </w:rPr>
        <w:t xml:space="preserve"> </w:t>
      </w:r>
      <w:r w:rsidR="00D356E4" w:rsidRPr="00F44596">
        <w:rPr>
          <w:color w:val="auto"/>
          <w:sz w:val="20"/>
          <w:szCs w:val="20"/>
          <w:lang w:val="en-US"/>
        </w:rPr>
        <w:t>enrolls</w:t>
      </w:r>
      <w:r w:rsidR="00D356E4" w:rsidRPr="003D2615">
        <w:rPr>
          <w:color w:val="auto"/>
          <w:sz w:val="20"/>
          <w:szCs w:val="20"/>
          <w:lang w:val="en-US"/>
        </w:rPr>
        <w:t xml:space="preserve"> </w:t>
      </w:r>
      <w:r w:rsidR="00D356E4" w:rsidRPr="00F44596">
        <w:rPr>
          <w:color w:val="auto"/>
          <w:sz w:val="20"/>
          <w:szCs w:val="20"/>
          <w:lang w:val="en-US"/>
        </w:rPr>
        <w:t>simultaneously</w:t>
      </w:r>
      <w:r w:rsidR="00D356E4" w:rsidRPr="003D2615">
        <w:rPr>
          <w:color w:val="auto"/>
          <w:sz w:val="20"/>
          <w:szCs w:val="20"/>
          <w:lang w:val="en-US"/>
        </w:rPr>
        <w:t xml:space="preserve">. </w:t>
      </w:r>
      <w:r w:rsidR="00AB46A6" w:rsidRPr="003D2615">
        <w:rPr>
          <w:color w:val="auto"/>
          <w:sz w:val="20"/>
          <w:szCs w:val="20"/>
          <w:lang w:val="en-US"/>
        </w:rPr>
        <w:t xml:space="preserve">/ </w:t>
      </w:r>
      <w:r w:rsidR="00AB46A6" w:rsidRPr="00F44596">
        <w:rPr>
          <w:color w:val="auto"/>
          <w:sz w:val="20"/>
          <w:szCs w:val="20"/>
        </w:rPr>
        <w:t>Η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έκπτωση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στα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δίδακτρα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ισχύει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για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το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προσωπικό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του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EA7D00">
        <w:rPr>
          <w:color w:val="auto"/>
          <w:sz w:val="20"/>
          <w:szCs w:val="20"/>
        </w:rPr>
        <w:t>ΠΚ</w:t>
      </w:r>
      <w:r w:rsidR="00ED7393" w:rsidRPr="003D2615">
        <w:rPr>
          <w:color w:val="auto"/>
          <w:sz w:val="20"/>
          <w:szCs w:val="20"/>
          <w:lang w:val="en-US"/>
        </w:rPr>
        <w:t xml:space="preserve"> </w:t>
      </w:r>
      <w:r w:rsidR="0017019B">
        <w:rPr>
          <w:color w:val="auto"/>
          <w:sz w:val="20"/>
          <w:szCs w:val="20"/>
        </w:rPr>
        <w:t>και</w:t>
      </w:r>
      <w:r w:rsidR="0017019B" w:rsidRPr="003D2615">
        <w:rPr>
          <w:color w:val="auto"/>
          <w:sz w:val="20"/>
          <w:szCs w:val="20"/>
          <w:lang w:val="en-US"/>
        </w:rPr>
        <w:t xml:space="preserve"> </w:t>
      </w:r>
      <w:r w:rsidR="0017019B">
        <w:rPr>
          <w:color w:val="auto"/>
          <w:sz w:val="20"/>
          <w:szCs w:val="20"/>
        </w:rPr>
        <w:t>τις</w:t>
      </w:r>
      <w:r w:rsidR="0017019B" w:rsidRPr="003D2615">
        <w:rPr>
          <w:color w:val="auto"/>
          <w:sz w:val="20"/>
          <w:szCs w:val="20"/>
          <w:lang w:val="en-US"/>
        </w:rPr>
        <w:t xml:space="preserve"> </w:t>
      </w:r>
      <w:r w:rsidR="0017019B">
        <w:rPr>
          <w:color w:val="auto"/>
          <w:sz w:val="20"/>
          <w:szCs w:val="20"/>
        </w:rPr>
        <w:t>οικογένειές</w:t>
      </w:r>
      <w:r w:rsidR="0017019B" w:rsidRPr="003D2615">
        <w:rPr>
          <w:color w:val="auto"/>
          <w:sz w:val="20"/>
          <w:szCs w:val="20"/>
          <w:lang w:val="en-US"/>
        </w:rPr>
        <w:t xml:space="preserve"> </w:t>
      </w:r>
      <w:r w:rsidR="0017019B">
        <w:rPr>
          <w:color w:val="auto"/>
          <w:sz w:val="20"/>
          <w:szCs w:val="20"/>
        </w:rPr>
        <w:t>τους</w:t>
      </w:r>
      <w:r w:rsidR="0017019B" w:rsidRPr="003D2615">
        <w:rPr>
          <w:color w:val="auto"/>
          <w:sz w:val="20"/>
          <w:szCs w:val="20"/>
          <w:lang w:val="en-US"/>
        </w:rPr>
        <w:t xml:space="preserve"> (</w:t>
      </w:r>
      <w:r w:rsidR="0017019B">
        <w:rPr>
          <w:color w:val="auto"/>
          <w:sz w:val="20"/>
          <w:szCs w:val="20"/>
        </w:rPr>
        <w:t>σύζυγοι</w:t>
      </w:r>
      <w:r w:rsidR="0017019B" w:rsidRPr="003D2615">
        <w:rPr>
          <w:color w:val="auto"/>
          <w:sz w:val="20"/>
          <w:szCs w:val="20"/>
          <w:lang w:val="en-US"/>
        </w:rPr>
        <w:t xml:space="preserve"> </w:t>
      </w:r>
      <w:r w:rsidR="0017019B">
        <w:rPr>
          <w:color w:val="auto"/>
          <w:sz w:val="20"/>
          <w:szCs w:val="20"/>
        </w:rPr>
        <w:t>και</w:t>
      </w:r>
      <w:r w:rsidR="0017019B" w:rsidRPr="003D2615">
        <w:rPr>
          <w:color w:val="auto"/>
          <w:sz w:val="20"/>
          <w:szCs w:val="20"/>
          <w:lang w:val="en-US"/>
        </w:rPr>
        <w:t xml:space="preserve"> </w:t>
      </w:r>
      <w:r w:rsidR="0017019B">
        <w:rPr>
          <w:color w:val="auto"/>
          <w:sz w:val="20"/>
          <w:szCs w:val="20"/>
        </w:rPr>
        <w:t>παιδιά</w:t>
      </w:r>
      <w:r w:rsidR="0017019B" w:rsidRPr="003D2615">
        <w:rPr>
          <w:color w:val="auto"/>
          <w:sz w:val="20"/>
          <w:szCs w:val="20"/>
          <w:lang w:val="en-US"/>
        </w:rPr>
        <w:t>)</w:t>
      </w:r>
      <w:r w:rsidR="008942D4" w:rsidRPr="003D2615">
        <w:rPr>
          <w:color w:val="auto"/>
          <w:sz w:val="20"/>
          <w:szCs w:val="20"/>
          <w:lang w:val="en-US"/>
        </w:rPr>
        <w:t xml:space="preserve">, </w:t>
      </w:r>
      <w:r w:rsidR="00AB46A6" w:rsidRPr="00F44596">
        <w:rPr>
          <w:color w:val="auto"/>
          <w:sz w:val="20"/>
          <w:szCs w:val="20"/>
        </w:rPr>
        <w:t>για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τους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αποφοίτους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του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ΠΚ</w:t>
      </w:r>
      <w:r w:rsidR="008942D4" w:rsidRPr="003D2615">
        <w:rPr>
          <w:color w:val="auto"/>
          <w:sz w:val="20"/>
          <w:szCs w:val="20"/>
          <w:lang w:val="en-US"/>
        </w:rPr>
        <w:t xml:space="preserve">, </w:t>
      </w:r>
      <w:r w:rsidR="00AB46A6" w:rsidRPr="00F44596">
        <w:rPr>
          <w:color w:val="auto"/>
          <w:sz w:val="20"/>
          <w:szCs w:val="20"/>
        </w:rPr>
        <w:t>για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το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προσωπικό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και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τους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φοιτητές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των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δημόσιων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πανεπιστημίων</w:t>
      </w:r>
      <w:r w:rsidR="00AB46A6" w:rsidRPr="003D2615">
        <w:rPr>
          <w:color w:val="auto"/>
          <w:sz w:val="20"/>
          <w:szCs w:val="20"/>
          <w:lang w:val="en-US"/>
        </w:rPr>
        <w:t xml:space="preserve">, </w:t>
      </w:r>
      <w:r w:rsidR="00AB46A6" w:rsidRPr="00F44596">
        <w:rPr>
          <w:color w:val="auto"/>
          <w:sz w:val="20"/>
          <w:szCs w:val="20"/>
        </w:rPr>
        <w:t>για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τους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ανέργους</w:t>
      </w:r>
      <w:r w:rsidR="008942D4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και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τους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συνταξιούχους</w:t>
      </w:r>
      <w:r w:rsidR="00AB46A6" w:rsidRPr="003D2615">
        <w:rPr>
          <w:color w:val="auto"/>
          <w:sz w:val="20"/>
          <w:szCs w:val="20"/>
          <w:lang w:val="en-US"/>
        </w:rPr>
        <w:t xml:space="preserve">, </w:t>
      </w:r>
      <w:r w:rsidR="00AB46A6" w:rsidRPr="00F44596">
        <w:rPr>
          <w:color w:val="auto"/>
          <w:sz w:val="20"/>
          <w:szCs w:val="20"/>
        </w:rPr>
        <w:t>για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μέλη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οικογενειών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με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περισσότερα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από</w:t>
      </w:r>
      <w:r w:rsidR="00AB46A6" w:rsidRPr="003D2615">
        <w:rPr>
          <w:color w:val="auto"/>
          <w:sz w:val="20"/>
          <w:szCs w:val="20"/>
          <w:lang w:val="en-US"/>
        </w:rPr>
        <w:t xml:space="preserve"> 3 </w:t>
      </w:r>
      <w:r w:rsidR="00AB46A6" w:rsidRPr="00F44596">
        <w:rPr>
          <w:color w:val="auto"/>
          <w:sz w:val="20"/>
          <w:szCs w:val="20"/>
        </w:rPr>
        <w:t>παιδιά</w:t>
      </w:r>
      <w:r w:rsidR="00BF18D0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και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για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το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δεύτερο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μέλος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της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οικογένειας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που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εγγράφεται</w:t>
      </w:r>
      <w:r w:rsidR="00AB46A6" w:rsidRPr="003D2615">
        <w:rPr>
          <w:color w:val="auto"/>
          <w:sz w:val="20"/>
          <w:szCs w:val="20"/>
          <w:lang w:val="en-US"/>
        </w:rPr>
        <w:t xml:space="preserve"> </w:t>
      </w:r>
      <w:r w:rsidR="00AB46A6" w:rsidRPr="00F44596">
        <w:rPr>
          <w:color w:val="auto"/>
          <w:sz w:val="20"/>
          <w:szCs w:val="20"/>
        </w:rPr>
        <w:t>ταυτόχρονα</w:t>
      </w:r>
      <w:r w:rsidR="00AB46A6" w:rsidRPr="003D2615">
        <w:rPr>
          <w:color w:val="auto"/>
          <w:sz w:val="20"/>
          <w:szCs w:val="20"/>
          <w:lang w:val="en-US"/>
        </w:rPr>
        <w:t>.</w:t>
      </w:r>
    </w:p>
    <w:p w14:paraId="5C42EF8D" w14:textId="28CE755A" w:rsidR="00561ADF" w:rsidRPr="0005143C" w:rsidRDefault="00EA7D00" w:rsidP="00EA7D00">
      <w:pPr>
        <w:pStyle w:val="ListParagraph"/>
        <w:numPr>
          <w:ilvl w:val="0"/>
          <w:numId w:val="1"/>
        </w:numPr>
        <w:spacing w:after="2" w:line="268" w:lineRule="auto"/>
        <w:jc w:val="both"/>
        <w:rPr>
          <w:color w:val="auto"/>
          <w:sz w:val="20"/>
          <w:szCs w:val="20"/>
          <w:lang w:val="en-US"/>
        </w:rPr>
      </w:pPr>
      <w:proofErr w:type="gramStart"/>
      <w:r>
        <w:rPr>
          <w:color w:val="auto"/>
          <w:sz w:val="20"/>
          <w:szCs w:val="20"/>
          <w:lang w:val="en-US"/>
        </w:rPr>
        <w:t>In</w:t>
      </w:r>
      <w:r w:rsidRPr="0005143C">
        <w:rPr>
          <w:color w:val="auto"/>
          <w:sz w:val="20"/>
          <w:szCs w:val="20"/>
          <w:lang w:val="en-US"/>
        </w:rPr>
        <w:t xml:space="preserve"> </w:t>
      </w:r>
      <w:r>
        <w:rPr>
          <w:color w:val="auto"/>
          <w:sz w:val="20"/>
          <w:szCs w:val="20"/>
          <w:lang w:val="en-US"/>
        </w:rPr>
        <w:t>order</w:t>
      </w:r>
      <w:r w:rsidRPr="0005143C">
        <w:rPr>
          <w:color w:val="auto"/>
          <w:sz w:val="20"/>
          <w:szCs w:val="20"/>
          <w:lang w:val="en-US"/>
        </w:rPr>
        <w:t xml:space="preserve"> </w:t>
      </w:r>
      <w:r>
        <w:rPr>
          <w:color w:val="auto"/>
          <w:sz w:val="20"/>
          <w:szCs w:val="20"/>
          <w:lang w:val="en-US"/>
        </w:rPr>
        <w:t>to</w:t>
      </w:r>
      <w:proofErr w:type="gramEnd"/>
      <w:r w:rsidR="00E57B17" w:rsidRPr="0005143C">
        <w:rPr>
          <w:color w:val="auto"/>
          <w:sz w:val="20"/>
          <w:szCs w:val="20"/>
          <w:lang w:val="en-US"/>
        </w:rPr>
        <w:t xml:space="preserve"> </w:t>
      </w:r>
      <w:r w:rsidR="00E57B17" w:rsidRPr="00EA7D00">
        <w:rPr>
          <w:color w:val="auto"/>
          <w:sz w:val="20"/>
          <w:szCs w:val="20"/>
          <w:lang w:val="en-US"/>
        </w:rPr>
        <w:t>receive</w:t>
      </w:r>
      <w:r w:rsidR="00E57B17" w:rsidRPr="0005143C">
        <w:rPr>
          <w:color w:val="auto"/>
          <w:sz w:val="20"/>
          <w:szCs w:val="20"/>
          <w:lang w:val="en-US"/>
        </w:rPr>
        <w:t xml:space="preserve"> </w:t>
      </w:r>
      <w:r>
        <w:rPr>
          <w:color w:val="auto"/>
          <w:sz w:val="20"/>
          <w:szCs w:val="20"/>
          <w:lang w:val="en-US"/>
        </w:rPr>
        <w:t>a</w:t>
      </w:r>
      <w:r w:rsidR="00E57B17" w:rsidRPr="0005143C">
        <w:rPr>
          <w:color w:val="auto"/>
          <w:sz w:val="20"/>
          <w:szCs w:val="20"/>
          <w:lang w:val="en-US"/>
        </w:rPr>
        <w:t xml:space="preserve"> </w:t>
      </w:r>
      <w:r w:rsidR="00E57B17" w:rsidRPr="00EA7D00">
        <w:rPr>
          <w:color w:val="auto"/>
          <w:sz w:val="20"/>
          <w:szCs w:val="20"/>
          <w:lang w:val="en-US"/>
        </w:rPr>
        <w:t>discount</w:t>
      </w:r>
      <w:r w:rsidR="00E57B17" w:rsidRPr="0005143C">
        <w:rPr>
          <w:color w:val="auto"/>
          <w:sz w:val="20"/>
          <w:szCs w:val="20"/>
          <w:lang w:val="en-US"/>
        </w:rPr>
        <w:t xml:space="preserve"> </w:t>
      </w:r>
      <w:r w:rsidR="00E57B17" w:rsidRPr="00EA7D00">
        <w:rPr>
          <w:color w:val="auto"/>
          <w:sz w:val="20"/>
          <w:szCs w:val="20"/>
          <w:lang w:val="en-US"/>
        </w:rPr>
        <w:t>please</w:t>
      </w:r>
      <w:r w:rsidR="00E57B17" w:rsidRPr="0005143C">
        <w:rPr>
          <w:color w:val="auto"/>
          <w:sz w:val="20"/>
          <w:szCs w:val="20"/>
          <w:lang w:val="en-US"/>
        </w:rPr>
        <w:t xml:space="preserve"> </w:t>
      </w:r>
      <w:r w:rsidR="00E57B17" w:rsidRPr="00EA7D00">
        <w:rPr>
          <w:color w:val="auto"/>
          <w:sz w:val="20"/>
          <w:szCs w:val="20"/>
          <w:lang w:val="en-US"/>
        </w:rPr>
        <w:t>submit</w:t>
      </w:r>
      <w:r w:rsidR="00E57B17" w:rsidRPr="0005143C">
        <w:rPr>
          <w:color w:val="auto"/>
          <w:sz w:val="20"/>
          <w:szCs w:val="20"/>
          <w:lang w:val="en-US"/>
        </w:rPr>
        <w:t xml:space="preserve"> </w:t>
      </w:r>
      <w:r w:rsidR="00E57B17" w:rsidRPr="00EA7D00">
        <w:rPr>
          <w:color w:val="auto"/>
          <w:sz w:val="20"/>
          <w:szCs w:val="20"/>
          <w:lang w:val="en-US"/>
        </w:rPr>
        <w:t>the</w:t>
      </w:r>
      <w:r w:rsidR="00E57B17" w:rsidRPr="0005143C">
        <w:rPr>
          <w:color w:val="auto"/>
          <w:sz w:val="20"/>
          <w:szCs w:val="20"/>
          <w:lang w:val="en-US"/>
        </w:rPr>
        <w:t xml:space="preserve"> </w:t>
      </w:r>
      <w:r w:rsidR="00E57B17" w:rsidRPr="00EA7D00">
        <w:rPr>
          <w:color w:val="auto"/>
          <w:sz w:val="20"/>
          <w:szCs w:val="20"/>
          <w:lang w:val="en-US"/>
        </w:rPr>
        <w:t>relevant</w:t>
      </w:r>
      <w:r w:rsidR="00E57B17" w:rsidRPr="0005143C">
        <w:rPr>
          <w:color w:val="auto"/>
          <w:sz w:val="20"/>
          <w:szCs w:val="20"/>
          <w:lang w:val="en-US"/>
        </w:rPr>
        <w:t xml:space="preserve"> </w:t>
      </w:r>
      <w:r w:rsidR="00E57B17" w:rsidRPr="00EA7D00">
        <w:rPr>
          <w:color w:val="auto"/>
          <w:sz w:val="20"/>
          <w:szCs w:val="20"/>
          <w:lang w:val="en-US"/>
        </w:rPr>
        <w:t>supporting</w:t>
      </w:r>
      <w:r w:rsidR="00E57B17" w:rsidRPr="0005143C">
        <w:rPr>
          <w:color w:val="auto"/>
          <w:sz w:val="20"/>
          <w:szCs w:val="20"/>
          <w:lang w:val="en-US"/>
        </w:rPr>
        <w:t xml:space="preserve"> </w:t>
      </w:r>
      <w:r w:rsidR="00E57B17" w:rsidRPr="00EA7D00">
        <w:rPr>
          <w:color w:val="auto"/>
          <w:sz w:val="20"/>
          <w:szCs w:val="20"/>
          <w:lang w:val="en-US"/>
        </w:rPr>
        <w:t>documents</w:t>
      </w:r>
      <w:r w:rsidR="00E57B17" w:rsidRPr="0005143C">
        <w:rPr>
          <w:color w:val="auto"/>
          <w:sz w:val="20"/>
          <w:szCs w:val="20"/>
          <w:lang w:val="en-US"/>
        </w:rPr>
        <w:t xml:space="preserve">. </w:t>
      </w:r>
      <w:r w:rsidR="007E5FAB" w:rsidRPr="0005143C">
        <w:rPr>
          <w:color w:val="auto"/>
          <w:sz w:val="20"/>
          <w:szCs w:val="20"/>
          <w:lang w:val="en-US"/>
        </w:rPr>
        <w:t>/</w:t>
      </w:r>
      <w:r w:rsidR="00561ADF" w:rsidRPr="0005143C">
        <w:rPr>
          <w:color w:val="auto"/>
          <w:sz w:val="20"/>
          <w:szCs w:val="20"/>
          <w:lang w:val="en-US"/>
        </w:rPr>
        <w:t xml:space="preserve"> </w:t>
      </w:r>
      <w:r w:rsidR="00561ADF" w:rsidRPr="00EA7D00">
        <w:rPr>
          <w:rFonts w:eastAsiaTheme="minorEastAsia"/>
          <w:color w:val="auto"/>
          <w:sz w:val="20"/>
          <w:szCs w:val="20"/>
          <w:lang w:eastAsia="zh-CN"/>
        </w:rPr>
        <w:t>Για</w:t>
      </w:r>
      <w:r w:rsidR="00561ADF" w:rsidRPr="0005143C">
        <w:rPr>
          <w:rFonts w:eastAsiaTheme="minorEastAsia"/>
          <w:color w:val="auto"/>
          <w:sz w:val="20"/>
          <w:szCs w:val="20"/>
          <w:lang w:val="en-US" w:eastAsia="zh-CN"/>
        </w:rPr>
        <w:t xml:space="preserve"> </w:t>
      </w:r>
      <w:r w:rsidR="00561ADF" w:rsidRPr="00EA7D00">
        <w:rPr>
          <w:rFonts w:eastAsiaTheme="minorEastAsia"/>
          <w:color w:val="auto"/>
          <w:sz w:val="20"/>
          <w:szCs w:val="20"/>
          <w:lang w:eastAsia="zh-CN"/>
        </w:rPr>
        <w:t>να</w:t>
      </w:r>
      <w:r w:rsidR="00561ADF" w:rsidRPr="0005143C">
        <w:rPr>
          <w:rFonts w:eastAsiaTheme="minorEastAsia"/>
          <w:color w:val="auto"/>
          <w:sz w:val="20"/>
          <w:szCs w:val="20"/>
          <w:lang w:val="en-US" w:eastAsia="zh-CN"/>
        </w:rPr>
        <w:t xml:space="preserve"> </w:t>
      </w:r>
      <w:r w:rsidR="00561ADF" w:rsidRPr="00EA7D00">
        <w:rPr>
          <w:rFonts w:eastAsiaTheme="minorEastAsia"/>
          <w:color w:val="auto"/>
          <w:sz w:val="20"/>
          <w:szCs w:val="20"/>
          <w:lang w:eastAsia="zh-CN"/>
        </w:rPr>
        <w:t>λάβετε</w:t>
      </w:r>
      <w:r w:rsidR="00561ADF" w:rsidRPr="0005143C">
        <w:rPr>
          <w:rFonts w:eastAsiaTheme="minorEastAsia"/>
          <w:color w:val="auto"/>
          <w:sz w:val="20"/>
          <w:szCs w:val="20"/>
          <w:lang w:val="en-US" w:eastAsia="zh-CN"/>
        </w:rPr>
        <w:t xml:space="preserve"> </w:t>
      </w:r>
      <w:r w:rsidR="00561ADF" w:rsidRPr="00EA7D00">
        <w:rPr>
          <w:rFonts w:eastAsiaTheme="minorEastAsia"/>
          <w:color w:val="auto"/>
          <w:sz w:val="20"/>
          <w:szCs w:val="20"/>
          <w:lang w:eastAsia="zh-CN"/>
        </w:rPr>
        <w:t>την</w:t>
      </w:r>
      <w:r w:rsidR="00561ADF" w:rsidRPr="0005143C">
        <w:rPr>
          <w:rFonts w:eastAsiaTheme="minorEastAsia"/>
          <w:color w:val="auto"/>
          <w:sz w:val="20"/>
          <w:szCs w:val="20"/>
          <w:lang w:val="en-US" w:eastAsia="zh-CN"/>
        </w:rPr>
        <w:t xml:space="preserve"> </w:t>
      </w:r>
      <w:r w:rsidR="00561ADF" w:rsidRPr="00EA7D00">
        <w:rPr>
          <w:rFonts w:eastAsiaTheme="minorEastAsia"/>
          <w:color w:val="auto"/>
          <w:sz w:val="20"/>
          <w:szCs w:val="20"/>
          <w:lang w:eastAsia="zh-CN"/>
        </w:rPr>
        <w:t>έκπτωση</w:t>
      </w:r>
      <w:r w:rsidR="00561ADF" w:rsidRPr="0005143C">
        <w:rPr>
          <w:rFonts w:eastAsiaTheme="minorEastAsia"/>
          <w:color w:val="auto"/>
          <w:sz w:val="20"/>
          <w:szCs w:val="20"/>
          <w:lang w:val="en-US" w:eastAsia="zh-CN"/>
        </w:rPr>
        <w:t xml:space="preserve">, </w:t>
      </w:r>
      <w:r w:rsidR="00561ADF" w:rsidRPr="00EA7D00">
        <w:rPr>
          <w:rFonts w:eastAsiaTheme="minorEastAsia"/>
          <w:color w:val="auto"/>
          <w:sz w:val="20"/>
          <w:szCs w:val="20"/>
          <w:lang w:eastAsia="zh-CN"/>
        </w:rPr>
        <w:t>παρακαλείστε</w:t>
      </w:r>
      <w:r w:rsidR="00561ADF" w:rsidRPr="0005143C">
        <w:rPr>
          <w:rFonts w:eastAsiaTheme="minorEastAsia"/>
          <w:color w:val="auto"/>
          <w:sz w:val="20"/>
          <w:szCs w:val="20"/>
          <w:lang w:val="en-US" w:eastAsia="zh-CN"/>
        </w:rPr>
        <w:t xml:space="preserve"> </w:t>
      </w:r>
      <w:r w:rsidR="00561ADF" w:rsidRPr="00EA7D00">
        <w:rPr>
          <w:rFonts w:eastAsiaTheme="minorEastAsia"/>
          <w:color w:val="auto"/>
          <w:sz w:val="20"/>
          <w:szCs w:val="20"/>
          <w:lang w:eastAsia="zh-CN"/>
        </w:rPr>
        <w:t>να</w:t>
      </w:r>
      <w:r w:rsidR="00561ADF" w:rsidRPr="0005143C">
        <w:rPr>
          <w:rFonts w:eastAsiaTheme="minorEastAsia"/>
          <w:color w:val="auto"/>
          <w:sz w:val="20"/>
          <w:szCs w:val="20"/>
          <w:lang w:val="en-US" w:eastAsia="zh-CN"/>
        </w:rPr>
        <w:t xml:space="preserve"> </w:t>
      </w:r>
      <w:r w:rsidR="00561ADF" w:rsidRPr="00EA7D00">
        <w:rPr>
          <w:rFonts w:eastAsiaTheme="minorEastAsia"/>
          <w:color w:val="auto"/>
          <w:sz w:val="20"/>
          <w:szCs w:val="20"/>
          <w:lang w:eastAsia="zh-CN"/>
        </w:rPr>
        <w:t>προσκομίσετε</w:t>
      </w:r>
      <w:r w:rsidR="00561ADF" w:rsidRPr="0005143C">
        <w:rPr>
          <w:rFonts w:eastAsiaTheme="minorEastAsia"/>
          <w:color w:val="auto"/>
          <w:sz w:val="20"/>
          <w:szCs w:val="20"/>
          <w:lang w:val="en-US" w:eastAsia="zh-CN"/>
        </w:rPr>
        <w:t xml:space="preserve"> </w:t>
      </w:r>
      <w:r w:rsidR="00561ADF" w:rsidRPr="00EA7D00">
        <w:rPr>
          <w:rFonts w:eastAsiaTheme="minorEastAsia"/>
          <w:color w:val="auto"/>
          <w:sz w:val="20"/>
          <w:szCs w:val="20"/>
          <w:lang w:eastAsia="zh-CN"/>
        </w:rPr>
        <w:t>τα</w:t>
      </w:r>
      <w:r w:rsidR="00561ADF" w:rsidRPr="0005143C">
        <w:rPr>
          <w:rFonts w:eastAsiaTheme="minorEastAsia"/>
          <w:color w:val="auto"/>
          <w:sz w:val="20"/>
          <w:szCs w:val="20"/>
          <w:lang w:val="en-US" w:eastAsia="zh-CN"/>
        </w:rPr>
        <w:t xml:space="preserve"> </w:t>
      </w:r>
      <w:r w:rsidR="00561ADF" w:rsidRPr="00EA7D00">
        <w:rPr>
          <w:rFonts w:eastAsiaTheme="minorEastAsia"/>
          <w:color w:val="auto"/>
          <w:sz w:val="20"/>
          <w:szCs w:val="20"/>
          <w:lang w:eastAsia="zh-CN"/>
        </w:rPr>
        <w:t>σχετικά</w:t>
      </w:r>
      <w:r w:rsidR="00561ADF" w:rsidRPr="0005143C">
        <w:rPr>
          <w:rFonts w:eastAsiaTheme="minorEastAsia"/>
          <w:color w:val="auto"/>
          <w:sz w:val="20"/>
          <w:szCs w:val="20"/>
          <w:lang w:val="en-US" w:eastAsia="zh-CN"/>
        </w:rPr>
        <w:t xml:space="preserve"> </w:t>
      </w:r>
      <w:r w:rsidR="00561ADF" w:rsidRPr="00EA7D00">
        <w:rPr>
          <w:rFonts w:eastAsiaTheme="minorEastAsia"/>
          <w:color w:val="auto"/>
          <w:sz w:val="20"/>
          <w:szCs w:val="20"/>
          <w:lang w:eastAsia="zh-CN"/>
        </w:rPr>
        <w:t>έγγραφα</w:t>
      </w:r>
      <w:r w:rsidR="00561ADF" w:rsidRPr="0005143C">
        <w:rPr>
          <w:rFonts w:eastAsiaTheme="minorEastAsia"/>
          <w:color w:val="auto"/>
          <w:sz w:val="20"/>
          <w:szCs w:val="20"/>
          <w:lang w:val="en-US" w:eastAsia="zh-CN"/>
        </w:rPr>
        <w:t xml:space="preserve">. </w:t>
      </w:r>
    </w:p>
    <w:p w14:paraId="51EFC694" w14:textId="5C10F1CD" w:rsidR="00C2037F" w:rsidRPr="00515FA2" w:rsidRDefault="00EA7D00" w:rsidP="00515FA2">
      <w:pPr>
        <w:spacing w:after="2" w:line="268" w:lineRule="auto"/>
        <w:ind w:left="1053"/>
        <w:jc w:val="both"/>
        <w:rPr>
          <w:rFonts w:eastAsiaTheme="minorEastAsia"/>
          <w:color w:val="auto"/>
          <w:sz w:val="20"/>
          <w:szCs w:val="20"/>
          <w:lang w:eastAsia="zh-CN"/>
        </w:rPr>
      </w:pPr>
      <w:r>
        <w:rPr>
          <w:color w:val="auto"/>
          <w:sz w:val="20"/>
          <w:szCs w:val="20"/>
          <w:lang w:val="en-GB"/>
        </w:rPr>
        <w:t>Please</w:t>
      </w:r>
      <w:r w:rsidRPr="000C07B7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  <w:lang w:val="en-GB"/>
        </w:rPr>
        <w:t>note</w:t>
      </w:r>
      <w:r w:rsidRPr="000C07B7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  <w:lang w:val="en-GB"/>
        </w:rPr>
        <w:t>that</w:t>
      </w:r>
      <w:r w:rsidRPr="000C07B7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  <w:lang w:val="en-GB"/>
        </w:rPr>
        <w:t>d</w:t>
      </w:r>
      <w:r w:rsidR="00E57B17">
        <w:rPr>
          <w:color w:val="auto"/>
          <w:sz w:val="20"/>
          <w:szCs w:val="20"/>
          <w:lang w:val="en-GB"/>
        </w:rPr>
        <w:t>iscounts</w:t>
      </w:r>
      <w:r w:rsidR="00E57B17" w:rsidRPr="00E57B17">
        <w:rPr>
          <w:color w:val="auto"/>
          <w:sz w:val="20"/>
          <w:szCs w:val="20"/>
        </w:rPr>
        <w:t xml:space="preserve"> </w:t>
      </w:r>
      <w:r w:rsidR="00E57B17">
        <w:rPr>
          <w:color w:val="auto"/>
          <w:sz w:val="20"/>
          <w:szCs w:val="20"/>
          <w:lang w:val="en-GB"/>
        </w:rPr>
        <w:t>cannot</w:t>
      </w:r>
      <w:r w:rsidR="00E57B17" w:rsidRPr="00E57B17">
        <w:rPr>
          <w:color w:val="auto"/>
          <w:sz w:val="20"/>
          <w:szCs w:val="20"/>
        </w:rPr>
        <w:t xml:space="preserve"> </w:t>
      </w:r>
      <w:r w:rsidR="00E57B17">
        <w:rPr>
          <w:color w:val="auto"/>
          <w:sz w:val="20"/>
          <w:szCs w:val="20"/>
          <w:lang w:val="en-GB"/>
        </w:rPr>
        <w:t>be</w:t>
      </w:r>
      <w:r w:rsidR="00E57B17" w:rsidRPr="00E57B17">
        <w:rPr>
          <w:color w:val="auto"/>
          <w:sz w:val="20"/>
          <w:szCs w:val="20"/>
        </w:rPr>
        <w:t xml:space="preserve"> </w:t>
      </w:r>
      <w:r w:rsidR="00E57B17">
        <w:rPr>
          <w:color w:val="auto"/>
          <w:sz w:val="20"/>
          <w:szCs w:val="20"/>
          <w:lang w:val="en-GB"/>
        </w:rPr>
        <w:t>combined</w:t>
      </w:r>
      <w:r w:rsidR="00E57B17" w:rsidRPr="00E57B17">
        <w:rPr>
          <w:color w:val="auto"/>
          <w:sz w:val="20"/>
          <w:szCs w:val="20"/>
        </w:rPr>
        <w:t xml:space="preserve">. / </w:t>
      </w:r>
      <w:r w:rsidR="000C07B7" w:rsidRPr="000C07B7">
        <w:rPr>
          <w:color w:val="auto"/>
          <w:sz w:val="20"/>
          <w:szCs w:val="20"/>
        </w:rPr>
        <w:t>Σημειώνεται ότι</w:t>
      </w:r>
      <w:r w:rsidR="000C07B7">
        <w:rPr>
          <w:color w:val="auto"/>
          <w:sz w:val="20"/>
          <w:szCs w:val="20"/>
        </w:rPr>
        <w:t>,</w:t>
      </w:r>
      <w:r w:rsidR="000C07B7" w:rsidRPr="000C07B7">
        <w:rPr>
          <w:color w:val="auto"/>
          <w:sz w:val="20"/>
          <w:szCs w:val="20"/>
        </w:rPr>
        <w:t xml:space="preserve"> ο</w:t>
      </w:r>
      <w:r w:rsidR="00E57B17" w:rsidRPr="000C07B7">
        <w:rPr>
          <w:color w:val="auto"/>
          <w:sz w:val="20"/>
          <w:szCs w:val="20"/>
        </w:rPr>
        <w:t>ι εκπτώσεις</w:t>
      </w:r>
      <w:r w:rsidR="00E57B17" w:rsidRPr="00E57B17">
        <w:rPr>
          <w:color w:val="auto"/>
          <w:sz w:val="20"/>
          <w:szCs w:val="20"/>
        </w:rPr>
        <w:t xml:space="preserve"> </w:t>
      </w:r>
      <w:r w:rsidR="00E57B17">
        <w:rPr>
          <w:color w:val="auto"/>
          <w:sz w:val="20"/>
          <w:szCs w:val="20"/>
        </w:rPr>
        <w:t>δεν</w:t>
      </w:r>
      <w:r w:rsidR="00E57B17" w:rsidRPr="00E57B17">
        <w:rPr>
          <w:color w:val="auto"/>
          <w:sz w:val="20"/>
          <w:szCs w:val="20"/>
        </w:rPr>
        <w:t xml:space="preserve"> </w:t>
      </w:r>
      <w:r w:rsidR="00E57B17">
        <w:rPr>
          <w:color w:val="auto"/>
          <w:sz w:val="20"/>
          <w:szCs w:val="20"/>
        </w:rPr>
        <w:t>μπορούν</w:t>
      </w:r>
      <w:r w:rsidR="00E57B17" w:rsidRPr="00E57B17">
        <w:rPr>
          <w:color w:val="auto"/>
          <w:sz w:val="20"/>
          <w:szCs w:val="20"/>
        </w:rPr>
        <w:t xml:space="preserve"> </w:t>
      </w:r>
      <w:r w:rsidR="00E57B17">
        <w:rPr>
          <w:color w:val="auto"/>
          <w:sz w:val="20"/>
          <w:szCs w:val="20"/>
        </w:rPr>
        <w:t xml:space="preserve">να συνδυαστούν. </w:t>
      </w:r>
    </w:p>
    <w:p w14:paraId="76A1F920" w14:textId="77777777" w:rsidR="00C2037F" w:rsidRPr="00E57B17" w:rsidRDefault="00C11DE4">
      <w:pPr>
        <w:spacing w:after="247"/>
      </w:pPr>
      <w:r w:rsidRPr="00E57B17">
        <w:rPr>
          <w:sz w:val="20"/>
        </w:rPr>
        <w:t xml:space="preserve">  </w:t>
      </w:r>
    </w:p>
    <w:p w14:paraId="3EDF26E7" w14:textId="77777777" w:rsidR="00C2037F" w:rsidRPr="00E57B17" w:rsidRDefault="00C11DE4">
      <w:pPr>
        <w:spacing w:after="0"/>
        <w:ind w:left="2"/>
      </w:pPr>
      <w:r w:rsidRPr="00E57B17">
        <w:t xml:space="preserve"> </w:t>
      </w:r>
      <w:r w:rsidRPr="00E57B17">
        <w:rPr>
          <w:sz w:val="20"/>
        </w:rPr>
        <w:t xml:space="preserve"> </w:t>
      </w:r>
    </w:p>
    <w:sectPr w:rsidR="00C2037F" w:rsidRPr="00E57B17" w:rsidSect="00182C2B">
      <w:headerReference w:type="default" r:id="rId19"/>
      <w:footerReference w:type="even" r:id="rId20"/>
      <w:footerReference w:type="default" r:id="rId21"/>
      <w:footerReference w:type="first" r:id="rId22"/>
      <w:pgSz w:w="11906" w:h="16838"/>
      <w:pgMar w:top="720" w:right="720" w:bottom="720" w:left="720" w:header="907" w:footer="7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AC6E8" w14:textId="77777777" w:rsidR="00E33349" w:rsidRDefault="00E33349">
      <w:pPr>
        <w:spacing w:after="0" w:line="240" w:lineRule="auto"/>
      </w:pPr>
      <w:r>
        <w:separator/>
      </w:r>
    </w:p>
  </w:endnote>
  <w:endnote w:type="continuationSeparator" w:id="0">
    <w:p w14:paraId="27CE9009" w14:textId="77777777" w:rsidR="00E33349" w:rsidRDefault="00E3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AB95" w14:textId="77777777" w:rsidR="00C2037F" w:rsidRDefault="00C11DE4">
    <w:pPr>
      <w:spacing w:after="0"/>
      <w:ind w:right="13"/>
      <w:jc w:val="center"/>
    </w:pPr>
    <w:proofErr w:type="spellStart"/>
    <w:r>
      <w:t>Page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of </w:t>
    </w:r>
    <w:fldSimple w:instr=" NUMPAGES   \* MERGEFORMAT ">
      <w:r>
        <w:rPr>
          <w:b/>
        </w:rPr>
        <w:t>4</w:t>
      </w:r>
    </w:fldSimple>
    <w:r>
      <w:t xml:space="preserve"> </w:t>
    </w:r>
  </w:p>
  <w:p w14:paraId="660A58F4" w14:textId="77777777" w:rsidR="00C2037F" w:rsidRDefault="00C11DE4">
    <w:pPr>
      <w:spacing w:after="0"/>
      <w:ind w:left="2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B21F8" w14:textId="77777777" w:rsidR="00C2037F" w:rsidRDefault="00C11DE4">
    <w:pPr>
      <w:spacing w:after="0"/>
      <w:ind w:right="13"/>
      <w:jc w:val="center"/>
    </w:pPr>
    <w:proofErr w:type="spellStart"/>
    <w:r>
      <w:t>Page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of </w:t>
    </w:r>
    <w:fldSimple w:instr=" NUMPAGES   \* MERGEFORMAT ">
      <w:r>
        <w:rPr>
          <w:b/>
        </w:rPr>
        <w:t>4</w:t>
      </w:r>
    </w:fldSimple>
    <w:r>
      <w:t xml:space="preserve"> </w:t>
    </w:r>
  </w:p>
  <w:p w14:paraId="6EE306C6" w14:textId="77777777" w:rsidR="00C2037F" w:rsidRDefault="00C11DE4">
    <w:pPr>
      <w:spacing w:after="0"/>
      <w:ind w:left="2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5FEFF" w14:textId="77777777" w:rsidR="00C2037F" w:rsidRDefault="00C11DE4">
    <w:pPr>
      <w:spacing w:after="0"/>
      <w:ind w:right="13"/>
      <w:jc w:val="center"/>
    </w:pPr>
    <w:proofErr w:type="spellStart"/>
    <w:r>
      <w:t>Page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of </w:t>
    </w:r>
    <w:fldSimple w:instr=" NUMPAGES   \* MERGEFORMAT ">
      <w:r>
        <w:rPr>
          <w:b/>
        </w:rPr>
        <w:t>4</w:t>
      </w:r>
    </w:fldSimple>
    <w:r>
      <w:t xml:space="preserve"> </w:t>
    </w:r>
  </w:p>
  <w:p w14:paraId="53946815" w14:textId="77777777" w:rsidR="00C2037F" w:rsidRDefault="00C11DE4">
    <w:pPr>
      <w:spacing w:after="0"/>
      <w:ind w:left="2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084CD" w14:textId="77777777" w:rsidR="00E33349" w:rsidRDefault="00E33349">
      <w:pPr>
        <w:spacing w:after="0" w:line="240" w:lineRule="auto"/>
      </w:pPr>
      <w:r>
        <w:separator/>
      </w:r>
    </w:p>
  </w:footnote>
  <w:footnote w:type="continuationSeparator" w:id="0">
    <w:p w14:paraId="73981F73" w14:textId="77777777" w:rsidR="00E33349" w:rsidRDefault="00E3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E6ADF" w14:textId="45C50486" w:rsidR="00A7020D" w:rsidRDefault="00A7020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FD3E2E" wp14:editId="301516F1">
          <wp:simplePos x="0" y="0"/>
          <wp:positionH relativeFrom="margin">
            <wp:posOffset>2028825</wp:posOffset>
          </wp:positionH>
          <wp:positionV relativeFrom="paragraph">
            <wp:posOffset>-394970</wp:posOffset>
          </wp:positionV>
          <wp:extent cx="2124075" cy="959485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 Logo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1F2C6A" w14:textId="77777777" w:rsidR="00A7020D" w:rsidRDefault="00A70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D7D29"/>
    <w:multiLevelType w:val="hybridMultilevel"/>
    <w:tmpl w:val="C1D81396"/>
    <w:lvl w:ilvl="0" w:tplc="F3628888">
      <w:start w:val="1"/>
      <w:numFmt w:val="decimal"/>
      <w:lvlText w:val="%1."/>
      <w:lvlJc w:val="left"/>
      <w:pPr>
        <w:ind w:left="10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36E3F4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EB71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6266C6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56A5C4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24B38C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36AC5E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E3CA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66C870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153BFD"/>
    <w:multiLevelType w:val="multilevel"/>
    <w:tmpl w:val="4D0A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E337B8"/>
    <w:multiLevelType w:val="hybridMultilevel"/>
    <w:tmpl w:val="EB7ECB3C"/>
    <w:lvl w:ilvl="0" w:tplc="90E05868">
      <w:start w:val="1"/>
      <w:numFmt w:val="lowerLetter"/>
      <w:lvlText w:val="%1."/>
      <w:lvlJc w:val="left"/>
      <w:pPr>
        <w:ind w:left="1413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33" w:hanging="360"/>
      </w:pPr>
    </w:lvl>
    <w:lvl w:ilvl="2" w:tplc="0408001B" w:tentative="1">
      <w:start w:val="1"/>
      <w:numFmt w:val="lowerRoman"/>
      <w:lvlText w:val="%3."/>
      <w:lvlJc w:val="right"/>
      <w:pPr>
        <w:ind w:left="2853" w:hanging="180"/>
      </w:pPr>
    </w:lvl>
    <w:lvl w:ilvl="3" w:tplc="0408000F" w:tentative="1">
      <w:start w:val="1"/>
      <w:numFmt w:val="decimal"/>
      <w:lvlText w:val="%4."/>
      <w:lvlJc w:val="left"/>
      <w:pPr>
        <w:ind w:left="3573" w:hanging="360"/>
      </w:pPr>
    </w:lvl>
    <w:lvl w:ilvl="4" w:tplc="04080019" w:tentative="1">
      <w:start w:val="1"/>
      <w:numFmt w:val="lowerLetter"/>
      <w:lvlText w:val="%5."/>
      <w:lvlJc w:val="left"/>
      <w:pPr>
        <w:ind w:left="4293" w:hanging="360"/>
      </w:pPr>
    </w:lvl>
    <w:lvl w:ilvl="5" w:tplc="0408001B" w:tentative="1">
      <w:start w:val="1"/>
      <w:numFmt w:val="lowerRoman"/>
      <w:lvlText w:val="%6."/>
      <w:lvlJc w:val="right"/>
      <w:pPr>
        <w:ind w:left="5013" w:hanging="180"/>
      </w:pPr>
    </w:lvl>
    <w:lvl w:ilvl="6" w:tplc="0408000F" w:tentative="1">
      <w:start w:val="1"/>
      <w:numFmt w:val="decimal"/>
      <w:lvlText w:val="%7."/>
      <w:lvlJc w:val="left"/>
      <w:pPr>
        <w:ind w:left="5733" w:hanging="360"/>
      </w:pPr>
    </w:lvl>
    <w:lvl w:ilvl="7" w:tplc="04080019" w:tentative="1">
      <w:start w:val="1"/>
      <w:numFmt w:val="lowerLetter"/>
      <w:lvlText w:val="%8."/>
      <w:lvlJc w:val="left"/>
      <w:pPr>
        <w:ind w:left="6453" w:hanging="360"/>
      </w:pPr>
    </w:lvl>
    <w:lvl w:ilvl="8" w:tplc="0408001B" w:tentative="1">
      <w:start w:val="1"/>
      <w:numFmt w:val="lowerRoman"/>
      <w:lvlText w:val="%9."/>
      <w:lvlJc w:val="right"/>
      <w:pPr>
        <w:ind w:left="7173" w:hanging="180"/>
      </w:pPr>
    </w:lvl>
  </w:abstractNum>
  <w:num w:numId="1" w16cid:durableId="443890750">
    <w:abstractNumId w:val="0"/>
  </w:num>
  <w:num w:numId="2" w16cid:durableId="411977437">
    <w:abstractNumId w:val="1"/>
  </w:num>
  <w:num w:numId="3" w16cid:durableId="1944991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7F"/>
    <w:rsid w:val="000027D1"/>
    <w:rsid w:val="000114B2"/>
    <w:rsid w:val="00013D4B"/>
    <w:rsid w:val="00016831"/>
    <w:rsid w:val="000222A0"/>
    <w:rsid w:val="000304E8"/>
    <w:rsid w:val="000419F1"/>
    <w:rsid w:val="00042CC7"/>
    <w:rsid w:val="00045425"/>
    <w:rsid w:val="00045FE8"/>
    <w:rsid w:val="0005143C"/>
    <w:rsid w:val="00052419"/>
    <w:rsid w:val="00055E18"/>
    <w:rsid w:val="00070802"/>
    <w:rsid w:val="0007227F"/>
    <w:rsid w:val="00072A47"/>
    <w:rsid w:val="00076F5B"/>
    <w:rsid w:val="0008389A"/>
    <w:rsid w:val="000859AD"/>
    <w:rsid w:val="00092EB4"/>
    <w:rsid w:val="00094E4D"/>
    <w:rsid w:val="000A0804"/>
    <w:rsid w:val="000A2260"/>
    <w:rsid w:val="000C01F2"/>
    <w:rsid w:val="000C07B7"/>
    <w:rsid w:val="000C1D69"/>
    <w:rsid w:val="000C41D3"/>
    <w:rsid w:val="000C4B68"/>
    <w:rsid w:val="000D0FFA"/>
    <w:rsid w:val="000E0037"/>
    <w:rsid w:val="000F5180"/>
    <w:rsid w:val="00101C11"/>
    <w:rsid w:val="00103181"/>
    <w:rsid w:val="00103AD2"/>
    <w:rsid w:val="00106C4B"/>
    <w:rsid w:val="001105FB"/>
    <w:rsid w:val="00117050"/>
    <w:rsid w:val="00123510"/>
    <w:rsid w:val="00124E55"/>
    <w:rsid w:val="00127730"/>
    <w:rsid w:val="00134160"/>
    <w:rsid w:val="00134769"/>
    <w:rsid w:val="00141E56"/>
    <w:rsid w:val="00146AD8"/>
    <w:rsid w:val="001506BF"/>
    <w:rsid w:val="0017007A"/>
    <w:rsid w:val="0017019B"/>
    <w:rsid w:val="001714AB"/>
    <w:rsid w:val="00175529"/>
    <w:rsid w:val="00182C2B"/>
    <w:rsid w:val="00195B22"/>
    <w:rsid w:val="001B632F"/>
    <w:rsid w:val="001C4523"/>
    <w:rsid w:val="001C7202"/>
    <w:rsid w:val="001D7170"/>
    <w:rsid w:val="001E57AC"/>
    <w:rsid w:val="001E64EB"/>
    <w:rsid w:val="001E69A3"/>
    <w:rsid w:val="00202B99"/>
    <w:rsid w:val="00202D9F"/>
    <w:rsid w:val="00211BD4"/>
    <w:rsid w:val="00232F55"/>
    <w:rsid w:val="00237026"/>
    <w:rsid w:val="00241A23"/>
    <w:rsid w:val="00246754"/>
    <w:rsid w:val="00250A81"/>
    <w:rsid w:val="0026290B"/>
    <w:rsid w:val="00270E0D"/>
    <w:rsid w:val="00292C4A"/>
    <w:rsid w:val="00296AAB"/>
    <w:rsid w:val="002A7F62"/>
    <w:rsid w:val="002B4F21"/>
    <w:rsid w:val="002B7453"/>
    <w:rsid w:val="002C1C90"/>
    <w:rsid w:val="002C674A"/>
    <w:rsid w:val="002D2441"/>
    <w:rsid w:val="002D5321"/>
    <w:rsid w:val="002F0F68"/>
    <w:rsid w:val="003003BB"/>
    <w:rsid w:val="00312280"/>
    <w:rsid w:val="003279EF"/>
    <w:rsid w:val="00332EE8"/>
    <w:rsid w:val="00337C83"/>
    <w:rsid w:val="00344789"/>
    <w:rsid w:val="003467E3"/>
    <w:rsid w:val="00347A11"/>
    <w:rsid w:val="00352387"/>
    <w:rsid w:val="0035549D"/>
    <w:rsid w:val="00366281"/>
    <w:rsid w:val="00383D53"/>
    <w:rsid w:val="00386AC6"/>
    <w:rsid w:val="00392FA6"/>
    <w:rsid w:val="00396D49"/>
    <w:rsid w:val="003A34FC"/>
    <w:rsid w:val="003A4931"/>
    <w:rsid w:val="003B01A5"/>
    <w:rsid w:val="003B4BFA"/>
    <w:rsid w:val="003B7005"/>
    <w:rsid w:val="003D0EE5"/>
    <w:rsid w:val="003D2615"/>
    <w:rsid w:val="003D5AB3"/>
    <w:rsid w:val="003D5BAD"/>
    <w:rsid w:val="003E46FA"/>
    <w:rsid w:val="003E62BA"/>
    <w:rsid w:val="003E7480"/>
    <w:rsid w:val="003F3128"/>
    <w:rsid w:val="003F60A3"/>
    <w:rsid w:val="00404606"/>
    <w:rsid w:val="0040477C"/>
    <w:rsid w:val="004124C1"/>
    <w:rsid w:val="0042209E"/>
    <w:rsid w:val="00437C8B"/>
    <w:rsid w:val="0044081E"/>
    <w:rsid w:val="00442192"/>
    <w:rsid w:val="0044441F"/>
    <w:rsid w:val="00450862"/>
    <w:rsid w:val="004A11A8"/>
    <w:rsid w:val="004A1A94"/>
    <w:rsid w:val="004B4361"/>
    <w:rsid w:val="004D195B"/>
    <w:rsid w:val="004D3E7C"/>
    <w:rsid w:val="004D4287"/>
    <w:rsid w:val="004D698C"/>
    <w:rsid w:val="004E318A"/>
    <w:rsid w:val="004F5764"/>
    <w:rsid w:val="004F671A"/>
    <w:rsid w:val="004F6A6E"/>
    <w:rsid w:val="005001B3"/>
    <w:rsid w:val="00511882"/>
    <w:rsid w:val="00515FA2"/>
    <w:rsid w:val="00516C0A"/>
    <w:rsid w:val="005262AF"/>
    <w:rsid w:val="00527BC9"/>
    <w:rsid w:val="00534CF0"/>
    <w:rsid w:val="00544051"/>
    <w:rsid w:val="00547C9F"/>
    <w:rsid w:val="005538C1"/>
    <w:rsid w:val="005549E3"/>
    <w:rsid w:val="00556D9B"/>
    <w:rsid w:val="00560AE5"/>
    <w:rsid w:val="00561ADF"/>
    <w:rsid w:val="00567726"/>
    <w:rsid w:val="005823A2"/>
    <w:rsid w:val="0058462D"/>
    <w:rsid w:val="00595659"/>
    <w:rsid w:val="00596479"/>
    <w:rsid w:val="005A031C"/>
    <w:rsid w:val="005A6560"/>
    <w:rsid w:val="005A6614"/>
    <w:rsid w:val="005B7924"/>
    <w:rsid w:val="005C06D4"/>
    <w:rsid w:val="005C2F68"/>
    <w:rsid w:val="005C67D1"/>
    <w:rsid w:val="005D14F2"/>
    <w:rsid w:val="005D3C2F"/>
    <w:rsid w:val="005E25EA"/>
    <w:rsid w:val="005E2D1D"/>
    <w:rsid w:val="005E35AD"/>
    <w:rsid w:val="005E43C6"/>
    <w:rsid w:val="005F075F"/>
    <w:rsid w:val="005F222F"/>
    <w:rsid w:val="005F6744"/>
    <w:rsid w:val="0060618F"/>
    <w:rsid w:val="00626421"/>
    <w:rsid w:val="0063579E"/>
    <w:rsid w:val="00635DAF"/>
    <w:rsid w:val="00657700"/>
    <w:rsid w:val="006711B9"/>
    <w:rsid w:val="00674984"/>
    <w:rsid w:val="00676DC2"/>
    <w:rsid w:val="00677FBC"/>
    <w:rsid w:val="006807AB"/>
    <w:rsid w:val="00691CF3"/>
    <w:rsid w:val="006A1643"/>
    <w:rsid w:val="006B4944"/>
    <w:rsid w:val="006C653F"/>
    <w:rsid w:val="006D1DB9"/>
    <w:rsid w:val="006D3188"/>
    <w:rsid w:val="006E3ADD"/>
    <w:rsid w:val="006E7661"/>
    <w:rsid w:val="006F02D8"/>
    <w:rsid w:val="006F1CC7"/>
    <w:rsid w:val="006F30D9"/>
    <w:rsid w:val="006F517D"/>
    <w:rsid w:val="006F612A"/>
    <w:rsid w:val="0070459A"/>
    <w:rsid w:val="00704BD4"/>
    <w:rsid w:val="0070695C"/>
    <w:rsid w:val="00706B2B"/>
    <w:rsid w:val="007104E0"/>
    <w:rsid w:val="0071274A"/>
    <w:rsid w:val="00716CA9"/>
    <w:rsid w:val="0072392F"/>
    <w:rsid w:val="0072536D"/>
    <w:rsid w:val="007278AE"/>
    <w:rsid w:val="007330A2"/>
    <w:rsid w:val="00736F7E"/>
    <w:rsid w:val="007427CB"/>
    <w:rsid w:val="00743148"/>
    <w:rsid w:val="007453B5"/>
    <w:rsid w:val="0075705B"/>
    <w:rsid w:val="00760A62"/>
    <w:rsid w:val="00770606"/>
    <w:rsid w:val="007738CE"/>
    <w:rsid w:val="00774D38"/>
    <w:rsid w:val="007760E5"/>
    <w:rsid w:val="00784916"/>
    <w:rsid w:val="0079714E"/>
    <w:rsid w:val="007974DA"/>
    <w:rsid w:val="007A5806"/>
    <w:rsid w:val="007A688F"/>
    <w:rsid w:val="007A741D"/>
    <w:rsid w:val="007B33EB"/>
    <w:rsid w:val="007B49AD"/>
    <w:rsid w:val="007B50B5"/>
    <w:rsid w:val="007C086C"/>
    <w:rsid w:val="007C79A6"/>
    <w:rsid w:val="007D15AA"/>
    <w:rsid w:val="007D3D83"/>
    <w:rsid w:val="007D72D0"/>
    <w:rsid w:val="007E0B6B"/>
    <w:rsid w:val="007E2AD1"/>
    <w:rsid w:val="007E5FAB"/>
    <w:rsid w:val="007E7A60"/>
    <w:rsid w:val="007F3E9F"/>
    <w:rsid w:val="007F4668"/>
    <w:rsid w:val="0080416E"/>
    <w:rsid w:val="0082107F"/>
    <w:rsid w:val="0082412B"/>
    <w:rsid w:val="00827145"/>
    <w:rsid w:val="00831613"/>
    <w:rsid w:val="00835132"/>
    <w:rsid w:val="00847D24"/>
    <w:rsid w:val="0086497E"/>
    <w:rsid w:val="00866AEF"/>
    <w:rsid w:val="008742CA"/>
    <w:rsid w:val="00875368"/>
    <w:rsid w:val="00875693"/>
    <w:rsid w:val="008824B2"/>
    <w:rsid w:val="00884A8E"/>
    <w:rsid w:val="00887B5C"/>
    <w:rsid w:val="008912C7"/>
    <w:rsid w:val="0089299A"/>
    <w:rsid w:val="00893B93"/>
    <w:rsid w:val="008942D4"/>
    <w:rsid w:val="00895D7C"/>
    <w:rsid w:val="00896535"/>
    <w:rsid w:val="008E2E91"/>
    <w:rsid w:val="008F379E"/>
    <w:rsid w:val="009262BE"/>
    <w:rsid w:val="00927611"/>
    <w:rsid w:val="00930219"/>
    <w:rsid w:val="00934258"/>
    <w:rsid w:val="0095068C"/>
    <w:rsid w:val="009512B1"/>
    <w:rsid w:val="00960C6D"/>
    <w:rsid w:val="0096564D"/>
    <w:rsid w:val="00972226"/>
    <w:rsid w:val="0098145E"/>
    <w:rsid w:val="009822A8"/>
    <w:rsid w:val="009853BF"/>
    <w:rsid w:val="00985B0B"/>
    <w:rsid w:val="009923E7"/>
    <w:rsid w:val="009A2F79"/>
    <w:rsid w:val="009A796A"/>
    <w:rsid w:val="009B4E05"/>
    <w:rsid w:val="009C5920"/>
    <w:rsid w:val="009C7DF0"/>
    <w:rsid w:val="009D46EB"/>
    <w:rsid w:val="009D7C4C"/>
    <w:rsid w:val="009E057E"/>
    <w:rsid w:val="009E4555"/>
    <w:rsid w:val="00A053B2"/>
    <w:rsid w:val="00A108B4"/>
    <w:rsid w:val="00A151B6"/>
    <w:rsid w:val="00A31EB2"/>
    <w:rsid w:val="00A638B4"/>
    <w:rsid w:val="00A7020D"/>
    <w:rsid w:val="00A757D5"/>
    <w:rsid w:val="00A75C37"/>
    <w:rsid w:val="00A75F7F"/>
    <w:rsid w:val="00A86899"/>
    <w:rsid w:val="00A87A8F"/>
    <w:rsid w:val="00AA2A5C"/>
    <w:rsid w:val="00AA699D"/>
    <w:rsid w:val="00AB0212"/>
    <w:rsid w:val="00AB3E5F"/>
    <w:rsid w:val="00AB46A6"/>
    <w:rsid w:val="00AB48DE"/>
    <w:rsid w:val="00AE2D53"/>
    <w:rsid w:val="00AE6748"/>
    <w:rsid w:val="00B11C89"/>
    <w:rsid w:val="00B16E34"/>
    <w:rsid w:val="00B17474"/>
    <w:rsid w:val="00B223BC"/>
    <w:rsid w:val="00B31B39"/>
    <w:rsid w:val="00B3301A"/>
    <w:rsid w:val="00B342FB"/>
    <w:rsid w:val="00B37F71"/>
    <w:rsid w:val="00B5247D"/>
    <w:rsid w:val="00B5514D"/>
    <w:rsid w:val="00B55977"/>
    <w:rsid w:val="00B66E94"/>
    <w:rsid w:val="00B90FB0"/>
    <w:rsid w:val="00B956A8"/>
    <w:rsid w:val="00BA270C"/>
    <w:rsid w:val="00BA45D3"/>
    <w:rsid w:val="00BB357D"/>
    <w:rsid w:val="00BD564C"/>
    <w:rsid w:val="00BD5AEB"/>
    <w:rsid w:val="00BE234D"/>
    <w:rsid w:val="00BF18D0"/>
    <w:rsid w:val="00BF36D0"/>
    <w:rsid w:val="00BF55A0"/>
    <w:rsid w:val="00C0396F"/>
    <w:rsid w:val="00C11DE4"/>
    <w:rsid w:val="00C146A2"/>
    <w:rsid w:val="00C2037F"/>
    <w:rsid w:val="00C22899"/>
    <w:rsid w:val="00C231A8"/>
    <w:rsid w:val="00C422F1"/>
    <w:rsid w:val="00C55182"/>
    <w:rsid w:val="00C61FEA"/>
    <w:rsid w:val="00C74AF5"/>
    <w:rsid w:val="00C74FDE"/>
    <w:rsid w:val="00C75A47"/>
    <w:rsid w:val="00C835B9"/>
    <w:rsid w:val="00C90A5E"/>
    <w:rsid w:val="00C9624D"/>
    <w:rsid w:val="00CA5D04"/>
    <w:rsid w:val="00CB7022"/>
    <w:rsid w:val="00CC1370"/>
    <w:rsid w:val="00CC5709"/>
    <w:rsid w:val="00CD26A6"/>
    <w:rsid w:val="00CD464C"/>
    <w:rsid w:val="00CD52A2"/>
    <w:rsid w:val="00CE1475"/>
    <w:rsid w:val="00CE711E"/>
    <w:rsid w:val="00CF1B12"/>
    <w:rsid w:val="00D02485"/>
    <w:rsid w:val="00D05876"/>
    <w:rsid w:val="00D05B30"/>
    <w:rsid w:val="00D10892"/>
    <w:rsid w:val="00D161C5"/>
    <w:rsid w:val="00D23330"/>
    <w:rsid w:val="00D23D12"/>
    <w:rsid w:val="00D24F99"/>
    <w:rsid w:val="00D27100"/>
    <w:rsid w:val="00D3012F"/>
    <w:rsid w:val="00D31F53"/>
    <w:rsid w:val="00D356E4"/>
    <w:rsid w:val="00D36571"/>
    <w:rsid w:val="00D372E3"/>
    <w:rsid w:val="00D41636"/>
    <w:rsid w:val="00D514EB"/>
    <w:rsid w:val="00D53370"/>
    <w:rsid w:val="00D566D9"/>
    <w:rsid w:val="00D63891"/>
    <w:rsid w:val="00D66B05"/>
    <w:rsid w:val="00D77904"/>
    <w:rsid w:val="00D8457D"/>
    <w:rsid w:val="00D85C9A"/>
    <w:rsid w:val="00DB18BE"/>
    <w:rsid w:val="00DB29A6"/>
    <w:rsid w:val="00DB7A45"/>
    <w:rsid w:val="00DC0FB4"/>
    <w:rsid w:val="00DE2188"/>
    <w:rsid w:val="00DE2F75"/>
    <w:rsid w:val="00DE46E5"/>
    <w:rsid w:val="00DE51AB"/>
    <w:rsid w:val="00DF4ED3"/>
    <w:rsid w:val="00DF5EF4"/>
    <w:rsid w:val="00DF6EA8"/>
    <w:rsid w:val="00DF736A"/>
    <w:rsid w:val="00DF758F"/>
    <w:rsid w:val="00E05179"/>
    <w:rsid w:val="00E12053"/>
    <w:rsid w:val="00E20EEE"/>
    <w:rsid w:val="00E26688"/>
    <w:rsid w:val="00E30215"/>
    <w:rsid w:val="00E304F4"/>
    <w:rsid w:val="00E32FD4"/>
    <w:rsid w:val="00E33349"/>
    <w:rsid w:val="00E42586"/>
    <w:rsid w:val="00E508AC"/>
    <w:rsid w:val="00E5621B"/>
    <w:rsid w:val="00E567A8"/>
    <w:rsid w:val="00E57B17"/>
    <w:rsid w:val="00E6298B"/>
    <w:rsid w:val="00E636AA"/>
    <w:rsid w:val="00E646FC"/>
    <w:rsid w:val="00E6643E"/>
    <w:rsid w:val="00E75EE3"/>
    <w:rsid w:val="00E77700"/>
    <w:rsid w:val="00E836CB"/>
    <w:rsid w:val="00E85A93"/>
    <w:rsid w:val="00E86744"/>
    <w:rsid w:val="00E86C94"/>
    <w:rsid w:val="00E90964"/>
    <w:rsid w:val="00EA47C4"/>
    <w:rsid w:val="00EA5D36"/>
    <w:rsid w:val="00EA754D"/>
    <w:rsid w:val="00EA7D00"/>
    <w:rsid w:val="00EB1B3B"/>
    <w:rsid w:val="00EB7481"/>
    <w:rsid w:val="00EC5DB0"/>
    <w:rsid w:val="00ED063F"/>
    <w:rsid w:val="00ED3AAC"/>
    <w:rsid w:val="00ED44B7"/>
    <w:rsid w:val="00ED7393"/>
    <w:rsid w:val="00ED76D0"/>
    <w:rsid w:val="00EE1827"/>
    <w:rsid w:val="00EE28AA"/>
    <w:rsid w:val="00EE6147"/>
    <w:rsid w:val="00EF058A"/>
    <w:rsid w:val="00EF06BD"/>
    <w:rsid w:val="00EF1AC7"/>
    <w:rsid w:val="00EF7D95"/>
    <w:rsid w:val="00F02204"/>
    <w:rsid w:val="00F115B4"/>
    <w:rsid w:val="00F14E17"/>
    <w:rsid w:val="00F20C30"/>
    <w:rsid w:val="00F30ED1"/>
    <w:rsid w:val="00F428C5"/>
    <w:rsid w:val="00F440C4"/>
    <w:rsid w:val="00F443BA"/>
    <w:rsid w:val="00F44596"/>
    <w:rsid w:val="00F45F64"/>
    <w:rsid w:val="00F60239"/>
    <w:rsid w:val="00F616BD"/>
    <w:rsid w:val="00F6682C"/>
    <w:rsid w:val="00F671E0"/>
    <w:rsid w:val="00F806F1"/>
    <w:rsid w:val="00F861F2"/>
    <w:rsid w:val="00F91AD5"/>
    <w:rsid w:val="00F92568"/>
    <w:rsid w:val="00F9789D"/>
    <w:rsid w:val="00F97C21"/>
    <w:rsid w:val="00FB0835"/>
    <w:rsid w:val="00FD0E4F"/>
    <w:rsid w:val="00FD1E29"/>
    <w:rsid w:val="00FD6B57"/>
    <w:rsid w:val="00FE2425"/>
    <w:rsid w:val="00FF139D"/>
    <w:rsid w:val="00FF7B8F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13B15"/>
  <w15:docId w15:val="{36B7E584-1BA1-42CB-8C42-EF7AF415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1D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DE4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09E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3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1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12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12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A11A8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75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868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861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1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4BD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234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9D46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46E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aioann40\Desktop\HSK\Fall%20Semester%202023\JCCsmart" TargetMode="External"/><Relationship Id="rId18" Type="http://schemas.openxmlformats.org/officeDocument/2006/relationships/hyperlink" Target="mailto:confuci2@ucy.ac.cy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jccsmart.com/e-bill/9356197" TargetMode="External"/><Relationship Id="rId17" Type="http://schemas.openxmlformats.org/officeDocument/2006/relationships/hyperlink" Target="mailto:confuci2@ucy.ac.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nfuci2@ucy.ac.c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aioann40\Desktop\HSK\Fall%20Semester%202023\JCCsmart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jccsmart.com/e-bill/9356197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jccsmart.com/e-bill/9356197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75E0F2A6E0640A207184DA58A8AAB" ma:contentTypeVersion="14" ma:contentTypeDescription="Create a new document." ma:contentTypeScope="" ma:versionID="c40590acb4e3dd2da0f753268ff08fd3">
  <xsd:schema xmlns:xsd="http://www.w3.org/2001/XMLSchema" xmlns:xs="http://www.w3.org/2001/XMLSchema" xmlns:p="http://schemas.microsoft.com/office/2006/metadata/properties" xmlns:ns3="1ea53e44-d78d-432e-9f65-0b8bb26d9afd" xmlns:ns4="c98b954b-abb9-481c-9445-b0d64e92d6a9" targetNamespace="http://schemas.microsoft.com/office/2006/metadata/properties" ma:root="true" ma:fieldsID="530b38c7e0134876cb7f89f813364256" ns3:_="" ns4:_="">
    <xsd:import namespace="1ea53e44-d78d-432e-9f65-0b8bb26d9afd"/>
    <xsd:import namespace="c98b954b-abb9-481c-9445-b0d64e92d6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53e44-d78d-432e-9f65-0b8bb26d9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954b-abb9-481c-9445-b0d64e92d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132835-1F35-4061-92C2-B1C53F6DB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71D50-EAA4-4B37-AC0E-68B48C7800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81CF9A-743A-4677-A031-0EA83891C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53e44-d78d-432e-9f65-0b8bb26d9afd"/>
    <ds:schemaRef ds:uri="c98b954b-abb9-481c-9445-b0d64e92d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C2F8B7-E46E-410E-9D3A-634CBB55A3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1732</Words>
  <Characters>9355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Vasiliou</dc:creator>
  <cp:keywords/>
  <dc:description/>
  <cp:lastModifiedBy>Andria Ioannou</cp:lastModifiedBy>
  <cp:revision>20</cp:revision>
  <cp:lastPrinted>2024-12-23T09:27:00Z</cp:lastPrinted>
  <dcterms:created xsi:type="dcterms:W3CDTF">2024-12-16T08:56:00Z</dcterms:created>
  <dcterms:modified xsi:type="dcterms:W3CDTF">2024-12-23T09:27:00Z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0x010100FAD75E0F2A6E0640A207184DA58A8AAB</vt:lpwstr>
  </property>
</Properties>
</file>